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EF7454C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FB216A">
        <w:rPr>
          <w:sz w:val="20"/>
          <w:szCs w:val="20"/>
        </w:rPr>
        <w:t xml:space="preserve"> Psychologia stosunków międzyludzkich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D96526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FB216A" w:rsidRPr="00FB216A">
        <w:t xml:space="preserve"> </w:t>
      </w:r>
      <w:r w:rsidR="00FB216A" w:rsidRPr="00FB216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ANS-IPEP-2-PSML-2025</w:t>
      </w:r>
    </w:p>
    <w:p w14:paraId="68F6036D" w14:textId="1092FBC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</w:t>
      </w:r>
      <w:r w:rsidR="009A2A9E" w:rsidRPr="00E21338">
        <w:rPr>
          <w:sz w:val="20"/>
          <w:szCs w:val="20"/>
        </w:rPr>
        <w:t>Pedagogika</w:t>
      </w:r>
    </w:p>
    <w:p w14:paraId="0298217A" w14:textId="6C364F9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FB216A">
        <w:rPr>
          <w:sz w:val="20"/>
          <w:szCs w:val="20"/>
        </w:rPr>
        <w:t xml:space="preserve"> 2</w:t>
      </w:r>
    </w:p>
    <w:p w14:paraId="68770112" w14:textId="3D45BE9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B216A">
        <w:rPr>
          <w:sz w:val="20"/>
          <w:szCs w:val="20"/>
        </w:rPr>
        <w:t xml:space="preserve"> 3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814A0C6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FB216A">
        <w:rPr>
          <w:sz w:val="20"/>
          <w:szCs w:val="20"/>
        </w:rPr>
        <w:t>13</w:t>
      </w:r>
    </w:p>
    <w:p w14:paraId="22B003D7" w14:textId="34F7EAF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FB216A">
        <w:rPr>
          <w:sz w:val="20"/>
          <w:szCs w:val="20"/>
        </w:rPr>
        <w:t xml:space="preserve"> 13</w:t>
      </w:r>
    </w:p>
    <w:p w14:paraId="05B424B4" w14:textId="25FDD169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FB216A">
        <w:rPr>
          <w:sz w:val="20"/>
          <w:szCs w:val="20"/>
        </w:rPr>
        <w:t>0</w:t>
      </w:r>
    </w:p>
    <w:p w14:paraId="0A35D355" w14:textId="15576E2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FB216A">
        <w:rPr>
          <w:sz w:val="20"/>
          <w:szCs w:val="20"/>
        </w:rPr>
        <w:t>0</w:t>
      </w:r>
    </w:p>
    <w:p w14:paraId="62934A6D" w14:textId="5594D09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E21338">
        <w:rPr>
          <w:sz w:val="20"/>
          <w:szCs w:val="20"/>
        </w:rPr>
        <w:t>studia drugiego stopnia</w:t>
      </w:r>
    </w:p>
    <w:p w14:paraId="09FADE35" w14:textId="1E1E061E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FB216A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3A3237D0" w:rsidR="005076CB" w:rsidRDefault="00FB216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216A">
        <w:rPr>
          <w:sz w:val="20"/>
          <w:szCs w:val="20"/>
        </w:rPr>
        <w:t>Zapoznanie z problematyką, podstawowymi teoriami i wynikami badań w dziedzinie psychologii społecznej</w:t>
      </w:r>
    </w:p>
    <w:p w14:paraId="5491EEB2" w14:textId="4BE6F53C" w:rsidR="005076CB" w:rsidRDefault="00FB216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216A">
        <w:rPr>
          <w:sz w:val="20"/>
          <w:szCs w:val="20"/>
        </w:rPr>
        <w:t>Wyposażenie w wiedzę na temat zjawisk rządzących rzeczywistością społeczną i kierujących nimi mechanizmów w celu świadomego wykorzystywania jej w pracy pedagogicznej.</w:t>
      </w:r>
    </w:p>
    <w:p w14:paraId="11966273" w14:textId="18C501A1" w:rsidR="005076CB" w:rsidRDefault="00FB216A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B216A">
        <w:rPr>
          <w:sz w:val="20"/>
          <w:szCs w:val="20"/>
        </w:rPr>
        <w:t>Ukazanie roli znajomości procesów społecznych dla efektywnej realizacji procesów opieki, kształcenia i wychowania</w:t>
      </w:r>
    </w:p>
    <w:p w14:paraId="66E43E0D" w14:textId="28F49AA7" w:rsidR="005076CB" w:rsidRPr="00732BA2" w:rsidRDefault="005076CB" w:rsidP="00FB216A">
      <w:pPr>
        <w:pStyle w:val="Bezodstpw"/>
        <w:ind w:left="1080"/>
        <w:rPr>
          <w:sz w:val="20"/>
          <w:szCs w:val="20"/>
        </w:rPr>
      </w:pPr>
    </w:p>
    <w:p w14:paraId="527196D8" w14:textId="4425EC3F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FB216A">
        <w:rPr>
          <w:sz w:val="20"/>
          <w:szCs w:val="20"/>
        </w:rPr>
        <w:t xml:space="preserve">stacjonarnie </w:t>
      </w:r>
    </w:p>
    <w:p w14:paraId="76124CE1" w14:textId="2BF794A1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B216A" w:rsidRPr="00FB216A">
        <w:t xml:space="preserve"> </w:t>
      </w:r>
      <w:r w:rsidR="00AE1F61">
        <w:rPr>
          <w:sz w:val="20"/>
          <w:szCs w:val="20"/>
        </w:rPr>
        <w:t>Ogólna w</w:t>
      </w:r>
      <w:r w:rsidR="00FB216A" w:rsidRPr="00FB216A">
        <w:rPr>
          <w:sz w:val="20"/>
          <w:szCs w:val="20"/>
        </w:rPr>
        <w:t>iedza z zakresu psychologii. Wiedza z zakresu przedmiotów humanistycznych i biologicznych na poziomie absolwenta szkoły średniej. Umiejętność pracy w zespole. Pozytywna motywacja do uczenia się przedmiotu.</w:t>
      </w:r>
    </w:p>
    <w:p w14:paraId="458CC9C2" w14:textId="1C37FA7A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B216A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</w:t>
      </w:r>
      <w:r w:rsidR="00312675" w:rsidRPr="00E21338">
        <w:rPr>
          <w:sz w:val="20"/>
          <w:szCs w:val="20"/>
        </w:rPr>
        <w:t xml:space="preserve">praktycznych: </w:t>
      </w:r>
      <w:r w:rsidR="00FB216A" w:rsidRPr="00E21338">
        <w:rPr>
          <w:sz w:val="20"/>
          <w:szCs w:val="20"/>
        </w:rPr>
        <w:t>0</w:t>
      </w:r>
      <w:r w:rsidR="00E21338" w:rsidRPr="00E21338">
        <w:rPr>
          <w:sz w:val="20"/>
          <w:szCs w:val="20"/>
        </w:rPr>
        <w:t>,5</w:t>
      </w:r>
      <w:r w:rsidR="00312675" w:rsidRPr="00E21338">
        <w:rPr>
          <w:sz w:val="20"/>
          <w:szCs w:val="20"/>
        </w:rPr>
        <w:t>)</w:t>
      </w:r>
    </w:p>
    <w:p w14:paraId="7A18DEDC" w14:textId="120FCA44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B216A">
        <w:rPr>
          <w:sz w:val="20"/>
          <w:szCs w:val="20"/>
        </w:rPr>
        <w:t xml:space="preserve"> dr hab. Ewa Karmolińska-Jagodzik </w:t>
      </w:r>
    </w:p>
    <w:p w14:paraId="19B61A3A" w14:textId="427E47F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B216A">
        <w:rPr>
          <w:sz w:val="20"/>
          <w:szCs w:val="20"/>
        </w:rPr>
        <w:t xml:space="preserve"> dr hab. Ewa Karmolińska-Jagodzik </w:t>
      </w:r>
    </w:p>
    <w:p w14:paraId="2E88A987" w14:textId="0002C591" w:rsidR="00A45A2E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02F76767" w14:textId="3E16AEF0" w:rsidR="00F67B7C" w:rsidRPr="00F67B7C" w:rsidRDefault="00F67B7C" w:rsidP="00A45A2E">
      <w:pPr>
        <w:pStyle w:val="NormalnyWeb"/>
        <w:jc w:val="both"/>
        <w:rPr>
          <w:bCs/>
          <w:sz w:val="20"/>
          <w:szCs w:val="20"/>
        </w:rPr>
      </w:pPr>
      <w:r w:rsidRPr="00F67B7C">
        <w:rPr>
          <w:bCs/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FB216A" w:rsidRPr="00FB216A" w14:paraId="7EB1B37B" w14:textId="77777777" w:rsidTr="00D90185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7AC5354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</w:p>
          <w:p w14:paraId="59059F12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7B46269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Efekty uczenia się przedmiotu</w:t>
            </w:r>
          </w:p>
          <w:p w14:paraId="6E302D0F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93D8D43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59612412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Odniesienie do kierunkowych</w:t>
            </w:r>
          </w:p>
        </w:tc>
      </w:tr>
      <w:tr w:rsidR="00FB216A" w:rsidRPr="00FB216A" w14:paraId="5835903A" w14:textId="77777777" w:rsidTr="00D90185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3F79F0" w14:textId="57677237" w:rsidR="00FB216A" w:rsidRPr="00FB216A" w:rsidRDefault="00FB216A" w:rsidP="00CE5532">
            <w:pPr>
              <w:pStyle w:val="NormalnyWeb"/>
              <w:jc w:val="center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Semestr </w:t>
            </w:r>
            <w:r w:rsidR="00CE5532">
              <w:rPr>
                <w:bCs/>
                <w:sz w:val="20"/>
                <w:szCs w:val="20"/>
              </w:rPr>
              <w:t>3</w:t>
            </w:r>
          </w:p>
        </w:tc>
      </w:tr>
      <w:tr w:rsidR="00FB216A" w:rsidRPr="00FB216A" w14:paraId="3DB72368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EAE913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A9CBCE8" w14:textId="1DAF1B14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bookmarkStart w:id="0" w:name="_GoBack"/>
            <w:bookmarkEnd w:id="0"/>
            <w:r w:rsidRPr="00E21338">
              <w:rPr>
                <w:bCs/>
                <w:sz w:val="20"/>
                <w:szCs w:val="20"/>
              </w:rPr>
              <w:t xml:space="preserve">Student  </w:t>
            </w:r>
            <w:r w:rsidR="00E21338">
              <w:rPr>
                <w:bCs/>
                <w:sz w:val="20"/>
                <w:szCs w:val="20"/>
              </w:rPr>
              <w:t>wie jak funkcjonuje człowiek w</w:t>
            </w:r>
            <w:r w:rsidRPr="00E21338">
              <w:rPr>
                <w:bCs/>
                <w:sz w:val="20"/>
                <w:szCs w:val="20"/>
              </w:rPr>
              <w:t xml:space="preserve"> ujęci</w:t>
            </w:r>
            <w:r w:rsidR="00E21338">
              <w:rPr>
                <w:bCs/>
                <w:sz w:val="20"/>
                <w:szCs w:val="20"/>
              </w:rPr>
              <w:t>u</w:t>
            </w:r>
            <w:r w:rsidRPr="00E21338">
              <w:rPr>
                <w:bCs/>
                <w:sz w:val="20"/>
                <w:szCs w:val="20"/>
              </w:rPr>
              <w:t xml:space="preserve"> psycho</w:t>
            </w:r>
            <w:r w:rsidR="00E21338">
              <w:rPr>
                <w:bCs/>
                <w:sz w:val="20"/>
                <w:szCs w:val="20"/>
              </w:rPr>
              <w:t>społecznym</w:t>
            </w:r>
            <w:r w:rsidRPr="00FB216A">
              <w:rPr>
                <w:bCs/>
                <w:sz w:val="20"/>
                <w:szCs w:val="20"/>
              </w:rPr>
              <w:t xml:space="preserve">. Zna i rozumie pojęcia takiej jak: </w:t>
            </w:r>
            <w:r w:rsidRPr="00AE1F61">
              <w:rPr>
                <w:b/>
                <w:i/>
                <w:sz w:val="20"/>
                <w:szCs w:val="20"/>
              </w:rPr>
              <w:t>B.1.W3. różne formy komunikacji − autoprezentację, aktywne słuchanie, efektywne nadawanie, komunikację niewerbalną, porozumiewanie się emocjonalne w klasie, porozumiewanie się w sytuacjach konfliktowych.</w:t>
            </w:r>
          </w:p>
        </w:tc>
        <w:tc>
          <w:tcPr>
            <w:tcW w:w="1843" w:type="dxa"/>
            <w:vAlign w:val="center"/>
          </w:tcPr>
          <w:p w14:paraId="4A07F4E9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2E4B6650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</w:p>
          <w:p w14:paraId="1DA0D279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SMPED_W03</w:t>
            </w:r>
          </w:p>
        </w:tc>
      </w:tr>
      <w:tr w:rsidR="00FB216A" w:rsidRPr="00FB216A" w14:paraId="78B41FA3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5D61025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361A3B" w14:textId="0F3C1C6A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E21338">
              <w:rPr>
                <w:bCs/>
                <w:sz w:val="20"/>
                <w:szCs w:val="20"/>
              </w:rPr>
              <w:t xml:space="preserve">Student </w:t>
            </w:r>
            <w:r w:rsidR="00E21338" w:rsidRPr="00E21338">
              <w:rPr>
                <w:bCs/>
                <w:sz w:val="20"/>
                <w:szCs w:val="20"/>
              </w:rPr>
              <w:t>potrafi komun</w:t>
            </w:r>
            <w:r w:rsidR="00AE1F61">
              <w:rPr>
                <w:bCs/>
                <w:sz w:val="20"/>
                <w:szCs w:val="20"/>
              </w:rPr>
              <w:t>i</w:t>
            </w:r>
            <w:r w:rsidR="00E21338" w:rsidRPr="00E21338">
              <w:rPr>
                <w:bCs/>
                <w:sz w:val="20"/>
                <w:szCs w:val="20"/>
              </w:rPr>
              <w:t>kować swoje potrzeby oraz wie w jaki sp</w:t>
            </w:r>
            <w:r w:rsidR="00AE1F61">
              <w:rPr>
                <w:bCs/>
                <w:sz w:val="20"/>
                <w:szCs w:val="20"/>
              </w:rPr>
              <w:t>os</w:t>
            </w:r>
            <w:r w:rsidR="00E21338" w:rsidRPr="00E21338">
              <w:rPr>
                <w:bCs/>
                <w:sz w:val="20"/>
                <w:szCs w:val="20"/>
              </w:rPr>
              <w:t>ób  nawiązać prawidłowy proces komun</w:t>
            </w:r>
            <w:r w:rsidR="00AE1F61">
              <w:rPr>
                <w:bCs/>
                <w:sz w:val="20"/>
                <w:szCs w:val="20"/>
              </w:rPr>
              <w:t>i</w:t>
            </w:r>
            <w:r w:rsidR="00E21338" w:rsidRPr="00E21338">
              <w:rPr>
                <w:bCs/>
                <w:sz w:val="20"/>
                <w:szCs w:val="20"/>
              </w:rPr>
              <w:t>kacji by rozumieć i być zrozum</w:t>
            </w:r>
            <w:r w:rsidR="00122307">
              <w:rPr>
                <w:bCs/>
                <w:sz w:val="20"/>
                <w:szCs w:val="20"/>
              </w:rPr>
              <w:t>i</w:t>
            </w:r>
            <w:r w:rsidR="00E21338" w:rsidRPr="00E21338">
              <w:rPr>
                <w:bCs/>
                <w:sz w:val="20"/>
                <w:szCs w:val="20"/>
              </w:rPr>
              <w:t>ałym</w:t>
            </w:r>
            <w:r w:rsidRPr="00FB216A">
              <w:rPr>
                <w:bCs/>
                <w:sz w:val="20"/>
                <w:szCs w:val="20"/>
              </w:rPr>
              <w:t xml:space="preserve">. Wie czym charakteryzują się </w:t>
            </w:r>
            <w:r w:rsidRPr="00AE1F61">
              <w:rPr>
                <w:b/>
                <w:i/>
                <w:sz w:val="20"/>
                <w:szCs w:val="20"/>
              </w:rPr>
              <w:lastRenderedPageBreak/>
              <w:t>B.1.W3. procesy komunikowania się i bariery w komunikowaniu się. media i ich wpływ wychowawczy, różne formy komunikacji − autoprezentację, aktywne słuchanie, efektywne nadawanie, komunikację niewerbalną, porozumiewanie się emocjonalne w klasie, porozumiewanie się w sytuacjach konfliktowych</w:t>
            </w:r>
          </w:p>
        </w:tc>
        <w:tc>
          <w:tcPr>
            <w:tcW w:w="1843" w:type="dxa"/>
            <w:vAlign w:val="center"/>
          </w:tcPr>
          <w:p w14:paraId="66992B83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lastRenderedPageBreak/>
              <w:t xml:space="preserve">Wykład </w:t>
            </w:r>
          </w:p>
        </w:tc>
        <w:tc>
          <w:tcPr>
            <w:tcW w:w="1984" w:type="dxa"/>
            <w:vAlign w:val="center"/>
          </w:tcPr>
          <w:p w14:paraId="1D2737F4" w14:textId="77777777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SMPED_W09</w:t>
            </w:r>
          </w:p>
          <w:p w14:paraId="049A4CAF" w14:textId="76025B5E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lastRenderedPageBreak/>
              <w:t>SMPED_W</w:t>
            </w:r>
            <w:r w:rsidR="003A7C6D">
              <w:rPr>
                <w:bCs/>
                <w:sz w:val="20"/>
                <w:szCs w:val="20"/>
              </w:rPr>
              <w:t>09</w:t>
            </w:r>
          </w:p>
          <w:p w14:paraId="2E7C7C2A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</w:p>
        </w:tc>
      </w:tr>
      <w:tr w:rsidR="00FB216A" w:rsidRPr="00FB216A" w14:paraId="4C0B1711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12E9BE3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41F2E0D" w14:textId="3FC4FC16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Student orientuje się w otaczającym go świecie</w:t>
            </w:r>
            <w:r w:rsidR="00772D01">
              <w:rPr>
                <w:bCs/>
                <w:sz w:val="20"/>
                <w:szCs w:val="20"/>
              </w:rPr>
              <w:t>, w szczególności w odniesieniu do wyzwań zawodowych</w:t>
            </w:r>
            <w:r w:rsidRPr="00FB216A">
              <w:rPr>
                <w:bCs/>
                <w:sz w:val="20"/>
                <w:szCs w:val="20"/>
              </w:rPr>
              <w:t xml:space="preserve"> i ma pogłębioną wiedzę na temat projektowania ścieżki własnego rozwoju. Zna i rozumie znaczenie </w:t>
            </w:r>
            <w:r w:rsidRPr="00122307">
              <w:rPr>
                <w:b/>
                <w:i/>
                <w:sz w:val="20"/>
                <w:szCs w:val="20"/>
              </w:rPr>
              <w:t>B.1.W3. teorii spostrzegania społecznego i komunikacji: Rozpoznaje cechy charakterystyczne pojęć takich jak: zachowania społeczne i ich uwarunkowania, sytuację interpersonalną, empatię, zachowania asertywne, agresywne i uległe, postawy, stereotypy, uprzedzenia, stres i radzenie sobie z nim, porozumiewanie się ludzi w instytucjach, reguły współdziałania.</w:t>
            </w:r>
          </w:p>
        </w:tc>
        <w:tc>
          <w:tcPr>
            <w:tcW w:w="1843" w:type="dxa"/>
            <w:vAlign w:val="center"/>
          </w:tcPr>
          <w:p w14:paraId="1B3699B8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vAlign w:val="center"/>
          </w:tcPr>
          <w:p w14:paraId="46733027" w14:textId="7E8D8C26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SMPED_W09</w:t>
            </w:r>
          </w:p>
        </w:tc>
      </w:tr>
      <w:tr w:rsidR="00FB216A" w:rsidRPr="00FB216A" w14:paraId="73B48964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173C933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1FA823E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Student potrafi </w:t>
            </w:r>
            <w:r w:rsidRPr="00122307">
              <w:rPr>
                <w:b/>
                <w:i/>
                <w:sz w:val="20"/>
                <w:szCs w:val="20"/>
              </w:rPr>
              <w:t>B.1.U2. obserwować zachowania społeczne i ich uwarunkowania dzięki czemu jest gotów do krytycznej analizy pozyskiwanej wiedzy i wyciągania wniosków. Student wie jak B.1.U3. skutecznie i świadomie komunikować się, dobierać metody i techniki działania adekwatne do sytuacji</w:t>
            </w:r>
            <w:r w:rsidRPr="00FB216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26360C2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1983E352" w14:textId="662B5120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SMPED_U0</w:t>
            </w:r>
            <w:r w:rsidR="003A7C6D">
              <w:rPr>
                <w:bCs/>
                <w:sz w:val="20"/>
                <w:szCs w:val="20"/>
              </w:rPr>
              <w:t xml:space="preserve">3, </w:t>
            </w:r>
            <w:r w:rsidR="003A7C6D" w:rsidRPr="003A7C6D">
              <w:rPr>
                <w:bCs/>
                <w:sz w:val="20"/>
                <w:szCs w:val="20"/>
              </w:rPr>
              <w:t>SMPED_U09</w:t>
            </w:r>
          </w:p>
        </w:tc>
      </w:tr>
      <w:tr w:rsidR="00FB216A" w:rsidRPr="00FB216A" w14:paraId="79F48555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07C1E7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A6AF6E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Student potrafi  w sposób profesjonalny </w:t>
            </w:r>
            <w:r w:rsidRPr="00122307">
              <w:rPr>
                <w:b/>
                <w:i/>
                <w:sz w:val="20"/>
                <w:szCs w:val="20"/>
              </w:rPr>
              <w:t>B.1.U4. porozumieć się w sytuacji konfliktowej i w przypadku trudności z samodzielnym rozwiązaniem problemu wie, trudne sytuacje są okazją do zasięgania opinii ekspertów.</w:t>
            </w:r>
          </w:p>
        </w:tc>
        <w:tc>
          <w:tcPr>
            <w:tcW w:w="1843" w:type="dxa"/>
            <w:vAlign w:val="center"/>
          </w:tcPr>
          <w:p w14:paraId="39A4FA2F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91EB438" w14:textId="0C8D5D9A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SMPED_U0</w:t>
            </w:r>
            <w:r w:rsidR="003A7C6D">
              <w:rPr>
                <w:bCs/>
                <w:sz w:val="20"/>
                <w:szCs w:val="20"/>
              </w:rPr>
              <w:t xml:space="preserve">3, </w:t>
            </w:r>
            <w:r w:rsidR="003A7C6D" w:rsidRPr="003A7C6D">
              <w:rPr>
                <w:bCs/>
                <w:sz w:val="20"/>
                <w:szCs w:val="20"/>
              </w:rPr>
              <w:t>SMPED_U09</w:t>
            </w:r>
          </w:p>
        </w:tc>
      </w:tr>
      <w:tr w:rsidR="00FB216A" w:rsidRPr="00FB216A" w14:paraId="38644FBD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4AC088A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6D056F2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Student umie </w:t>
            </w:r>
            <w:r w:rsidRPr="00CE5532">
              <w:rPr>
                <w:b/>
                <w:i/>
                <w:sz w:val="20"/>
                <w:szCs w:val="20"/>
              </w:rPr>
              <w:t>B.1.U2. obserwować zachowania społeczne i ich uwarunkowania</w:t>
            </w:r>
          </w:p>
        </w:tc>
        <w:tc>
          <w:tcPr>
            <w:tcW w:w="1843" w:type="dxa"/>
            <w:vAlign w:val="center"/>
          </w:tcPr>
          <w:p w14:paraId="41A46053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A1024E5" w14:textId="1B4749FB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SMPED_U0</w:t>
            </w:r>
            <w:r w:rsidR="003A7C6D">
              <w:rPr>
                <w:bCs/>
                <w:sz w:val="20"/>
                <w:szCs w:val="20"/>
              </w:rPr>
              <w:t xml:space="preserve">3, </w:t>
            </w:r>
            <w:r w:rsidR="003A7C6D" w:rsidRPr="003A7C6D">
              <w:rPr>
                <w:bCs/>
                <w:sz w:val="20"/>
                <w:szCs w:val="20"/>
              </w:rPr>
              <w:t>SMPED_U09</w:t>
            </w:r>
          </w:p>
        </w:tc>
      </w:tr>
      <w:tr w:rsidR="00FB216A" w:rsidRPr="00FB216A" w14:paraId="7714D236" w14:textId="77777777" w:rsidTr="00D9018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B53EABC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D612FC6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Student jest gotów do </w:t>
            </w:r>
            <w:r w:rsidRPr="00CE5532">
              <w:rPr>
                <w:b/>
                <w:i/>
                <w:sz w:val="20"/>
                <w:szCs w:val="20"/>
              </w:rPr>
              <w:t>B.1.K2. wykorzystania zdobytej wiedzy psychologicznej do analizy zdarzeń pedagogicznych oraz odpowiedzialnego podejmowania wyzwań zawodowych, w tym wypełniania zobowiązań społecznych i działania na rzecz interesu publicznego.</w:t>
            </w:r>
          </w:p>
        </w:tc>
        <w:tc>
          <w:tcPr>
            <w:tcW w:w="1843" w:type="dxa"/>
            <w:vAlign w:val="center"/>
          </w:tcPr>
          <w:p w14:paraId="747293F8" w14:textId="77777777" w:rsidR="00FB216A" w:rsidRPr="00FB216A" w:rsidRDefault="00FB216A" w:rsidP="00FB216A">
            <w:pPr>
              <w:pStyle w:val="NormalnyWeb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20F877B3" w14:textId="1569FEF0" w:rsidR="00FB216A" w:rsidRPr="00FB216A" w:rsidRDefault="00FB216A" w:rsidP="00FB216A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B216A">
              <w:rPr>
                <w:bCs/>
                <w:sz w:val="20"/>
                <w:szCs w:val="20"/>
              </w:rPr>
              <w:t>SMPED_K02</w:t>
            </w:r>
          </w:p>
        </w:tc>
      </w:tr>
    </w:tbl>
    <w:p w14:paraId="7F4CF878" w14:textId="77777777" w:rsidR="00FB216A" w:rsidRPr="00732BA2" w:rsidRDefault="00FB216A" w:rsidP="00A45A2E">
      <w:pPr>
        <w:pStyle w:val="NormalnyWeb"/>
        <w:jc w:val="both"/>
        <w:rPr>
          <w:b/>
          <w:sz w:val="20"/>
          <w:szCs w:val="20"/>
        </w:rPr>
      </w:pPr>
    </w:p>
    <w:p w14:paraId="7D388287" w14:textId="06E47E3D" w:rsidR="00C92365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56"/>
        <w:gridCol w:w="1850"/>
        <w:gridCol w:w="1984"/>
      </w:tblGrid>
      <w:tr w:rsidR="00F67B7C" w:rsidRPr="002740B3" w14:paraId="03DFF210" w14:textId="77777777" w:rsidTr="00F67B7C">
        <w:trPr>
          <w:trHeight w:val="694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FFEA67" w14:textId="77777777" w:rsidR="00F67B7C" w:rsidRPr="002740B3" w:rsidRDefault="00F67B7C" w:rsidP="00D90185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50" w:type="dxa"/>
            <w:vAlign w:val="center"/>
          </w:tcPr>
          <w:p w14:paraId="69D0646E" w14:textId="77777777" w:rsidR="00F67B7C" w:rsidRPr="002740B3" w:rsidRDefault="00F67B7C" w:rsidP="00D9018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A9C944" w14:textId="77777777" w:rsidR="00F67B7C" w:rsidRPr="002740B3" w:rsidRDefault="00F67B7C" w:rsidP="00D90185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5E9B38D3" w14:textId="77777777" w:rsidR="00F67B7C" w:rsidRPr="002740B3" w:rsidRDefault="00F67B7C" w:rsidP="00D90185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2740B3">
              <w:rPr>
                <w:rFonts w:ascii="Times New Roman" w:hAnsi="Times New Roman" w:cs="Times New Roman"/>
                <w:bCs/>
              </w:rPr>
              <w:t>EU*</w:t>
            </w:r>
            <w:r w:rsidRPr="002740B3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F67B7C" w:rsidRPr="002740B3" w14:paraId="1CB794D3" w14:textId="77777777" w:rsidTr="00D90185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560982" w14:textId="22FDCBCE" w:rsidR="00F67B7C" w:rsidRPr="002740B3" w:rsidRDefault="00F67B7C" w:rsidP="00D90185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E21338">
              <w:rPr>
                <w:rFonts w:ascii="Times New Roman" w:hAnsi="Times New Roman" w:cs="Times New Roman"/>
              </w:rPr>
              <w:t xml:space="preserve">Semestr </w:t>
            </w:r>
            <w:r w:rsidR="00CE5532">
              <w:rPr>
                <w:rFonts w:ascii="Times New Roman" w:hAnsi="Times New Roman" w:cs="Times New Roman"/>
              </w:rPr>
              <w:t>3</w:t>
            </w:r>
          </w:p>
        </w:tc>
      </w:tr>
      <w:tr w:rsidR="00F67B7C" w:rsidRPr="002740B3" w14:paraId="0511C74C" w14:textId="77777777" w:rsidTr="00F67B7C">
        <w:trPr>
          <w:trHeight w:val="315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9D518E6" w14:textId="77777777" w:rsidR="00F67B7C" w:rsidRDefault="00F67B7C" w:rsidP="00D90185">
            <w:r>
              <w:t xml:space="preserve"> Omówienie przedmiotu: zapoznanie studentów z kartą opisu przedmiotu, zapoznanie z efektami uczenia się przewidzianymi dla przedmiotu, zapoznanie z celami przedmiotu realizowanymi w trakcie zajęć. Zapoznanie z </w:t>
            </w:r>
            <w:r>
              <w:lastRenderedPageBreak/>
              <w:t>zasadami bezpieczeństwa i higieny pracy w odniesieniu do przedmiotu.</w:t>
            </w:r>
          </w:p>
          <w:p w14:paraId="0F291CE1" w14:textId="15A8C8A9" w:rsidR="00F67B7C" w:rsidRPr="002740B3" w:rsidRDefault="00F67B7C" w:rsidP="00D90185">
            <w:r>
              <w:t xml:space="preserve">Procesy społeczne zachodzące </w:t>
            </w:r>
            <w:r w:rsidR="00D30E9A">
              <w:t>w relacjach międzyludzkich</w:t>
            </w:r>
            <w:r>
              <w:t>:</w:t>
            </w:r>
            <w:r w:rsidR="00D30E9A">
              <w:t xml:space="preserve"> podtrzymywanie relacji, nawiązywanie relacji, przywiązanie i więź mi</w:t>
            </w:r>
            <w:r w:rsidR="0074198D">
              <w:t>ę</w:t>
            </w:r>
            <w:r w:rsidR="00D30E9A">
              <w:t xml:space="preserve">dzyludzka. </w:t>
            </w:r>
            <w:r>
              <w:t xml:space="preserve"> </w:t>
            </w:r>
          </w:p>
        </w:tc>
        <w:tc>
          <w:tcPr>
            <w:tcW w:w="1850" w:type="dxa"/>
            <w:vAlign w:val="center"/>
          </w:tcPr>
          <w:p w14:paraId="374597BD" w14:textId="77777777" w:rsidR="00F67B7C" w:rsidRPr="002740B3" w:rsidRDefault="00F67B7C" w:rsidP="00D90185">
            <w:pPr>
              <w:pStyle w:val="NormalnyWeb"/>
              <w:jc w:val="both"/>
            </w:pPr>
            <w:r>
              <w:lastRenderedPageBreak/>
              <w:t xml:space="preserve">Wykład, ćwiczenia 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DB09C0" w14:textId="3F661E52" w:rsidR="00F67B7C" w:rsidRPr="00C968F4" w:rsidRDefault="00F67B7C" w:rsidP="00D90185">
            <w:pPr>
              <w:pStyle w:val="NormalnyWeb"/>
            </w:pPr>
            <w:r w:rsidRPr="00C968F4">
              <w:t>01_W</w:t>
            </w:r>
            <w:r>
              <w:t>, 02_W, 01_K</w:t>
            </w:r>
          </w:p>
        </w:tc>
      </w:tr>
      <w:tr w:rsidR="00F67B7C" w:rsidRPr="002740B3" w14:paraId="5D9FBDB2" w14:textId="77777777" w:rsidTr="00F67B7C">
        <w:trPr>
          <w:trHeight w:val="315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6175919" w14:textId="5ECB516D" w:rsidR="00F67B7C" w:rsidRPr="002740B3" w:rsidRDefault="00F67B7C" w:rsidP="00D90185">
            <w:pPr>
              <w:pStyle w:val="NormalnyWeb"/>
              <w:jc w:val="both"/>
            </w:pPr>
            <w:r w:rsidRPr="00F743D4">
              <w:t xml:space="preserve">Znaczenie autoprezentacji w </w:t>
            </w:r>
            <w:r w:rsidR="00D30E9A">
              <w:t xml:space="preserve"> </w:t>
            </w:r>
            <w:proofErr w:type="spellStart"/>
            <w:r w:rsidR="00D30E9A">
              <w:t>nawizywaniu</w:t>
            </w:r>
            <w:proofErr w:type="spellEnd"/>
            <w:r w:rsidR="00D30E9A">
              <w:t xml:space="preserve"> relacji społecznych</w:t>
            </w:r>
            <w:r w:rsidRPr="00F743D4">
              <w:t>. Rola komunikacji werbalnej</w:t>
            </w:r>
            <w:r w:rsidR="00D30E9A">
              <w:t xml:space="preserve"> i niewerbalnej. </w:t>
            </w:r>
            <w:r w:rsidRPr="00F743D4">
              <w:t xml:space="preserve">pojęcie i rodzaje komunikacji, komunikacja pionowa i pozioma, schemat komunikacji, warunki skutecznej komunikacji z wykorzystaniem </w:t>
            </w:r>
            <w:proofErr w:type="spellStart"/>
            <w:r w:rsidRPr="00F743D4">
              <w:t>socialmediów</w:t>
            </w:r>
            <w:proofErr w:type="spellEnd"/>
            <w:r w:rsidRPr="00F743D4">
              <w:t>. Konflikt i drogi do pojednania.</w:t>
            </w:r>
            <w:r w:rsidR="00C10B2A">
              <w:t xml:space="preserve"> </w:t>
            </w:r>
            <w:proofErr w:type="spellStart"/>
            <w:r w:rsidR="00C10B2A">
              <w:t>Komunkcja</w:t>
            </w:r>
            <w:proofErr w:type="spellEnd"/>
            <w:r w:rsidR="00C10B2A">
              <w:t xml:space="preserve"> w procesie Analizy Transakcyjnej.</w:t>
            </w:r>
          </w:p>
        </w:tc>
        <w:tc>
          <w:tcPr>
            <w:tcW w:w="1850" w:type="dxa"/>
            <w:vAlign w:val="center"/>
          </w:tcPr>
          <w:p w14:paraId="18C1C730" w14:textId="51770D31" w:rsidR="00F67B7C" w:rsidRPr="002740B3" w:rsidRDefault="00F67B7C" w:rsidP="00D90185">
            <w:pPr>
              <w:pStyle w:val="NormalnyWeb"/>
              <w:jc w:val="both"/>
            </w:pPr>
            <w:r>
              <w:t>Wykład</w:t>
            </w:r>
            <w:r w:rsidR="00D6209B">
              <w:t>, ć</w:t>
            </w:r>
            <w:r>
              <w:t>wicz</w:t>
            </w:r>
            <w:r w:rsidR="00D6209B">
              <w:t>e</w:t>
            </w:r>
            <w:r>
              <w:t>nia</w:t>
            </w:r>
          </w:p>
        </w:tc>
        <w:tc>
          <w:tcPr>
            <w:tcW w:w="1984" w:type="dxa"/>
            <w:shd w:val="clear" w:color="auto" w:fill="auto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032B44" w14:textId="6B013653" w:rsidR="00F67B7C" w:rsidRPr="00C968F4" w:rsidRDefault="00F67B7C" w:rsidP="00D90185">
            <w:pPr>
              <w:pStyle w:val="NormalnyWeb"/>
            </w:pPr>
            <w:r>
              <w:t>01_W, 02_W, 03_W, 01_U. 02_U, 03_U, 01_K</w:t>
            </w:r>
          </w:p>
        </w:tc>
      </w:tr>
      <w:tr w:rsidR="00F67B7C" w:rsidRPr="002740B3" w14:paraId="42C6F470" w14:textId="77777777" w:rsidTr="00F67B7C">
        <w:trPr>
          <w:trHeight w:val="315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3D4861" w14:textId="5CE3ADFE" w:rsidR="00F67B7C" w:rsidRPr="002740B3" w:rsidRDefault="00D30E9A" w:rsidP="00D90185">
            <w:pPr>
              <w:pStyle w:val="NormalnyWeb"/>
              <w:jc w:val="both"/>
            </w:pPr>
            <w:r>
              <w:t xml:space="preserve">Dynamika </w:t>
            </w:r>
            <w:proofErr w:type="spellStart"/>
            <w:r>
              <w:t>rlacji</w:t>
            </w:r>
            <w:proofErr w:type="spellEnd"/>
            <w:r>
              <w:t xml:space="preserve"> interpersonalnych. Intymność i dystans w relacjach. Klimat porozumiewania się. Radzenie sobie z konfliktami. </w:t>
            </w:r>
          </w:p>
        </w:tc>
        <w:tc>
          <w:tcPr>
            <w:tcW w:w="1850" w:type="dxa"/>
            <w:vAlign w:val="center"/>
          </w:tcPr>
          <w:p w14:paraId="4E0E8E99" w14:textId="2EE87CEC" w:rsidR="00F67B7C" w:rsidRPr="002740B3" w:rsidRDefault="00F67B7C" w:rsidP="00D90185">
            <w:pPr>
              <w:pStyle w:val="NormalnyWeb"/>
              <w:jc w:val="both"/>
            </w:pPr>
            <w:r>
              <w:t>ćwicz</w:t>
            </w:r>
            <w:r w:rsidR="00692114">
              <w:t>e</w:t>
            </w:r>
            <w: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8169DD" w14:textId="2A0A9E6E" w:rsidR="00F67B7C" w:rsidRPr="00C968F4" w:rsidRDefault="00F67B7C" w:rsidP="00D90185">
            <w:pPr>
              <w:rPr>
                <w:lang w:val="en-US"/>
              </w:rPr>
            </w:pPr>
            <w:r>
              <w:rPr>
                <w:lang w:val="en-US"/>
              </w:rPr>
              <w:t>03_W, 01_U, 02_U</w:t>
            </w:r>
          </w:p>
        </w:tc>
      </w:tr>
      <w:tr w:rsidR="00F67B7C" w:rsidRPr="002740B3" w14:paraId="66722475" w14:textId="77777777" w:rsidTr="00F67B7C">
        <w:trPr>
          <w:trHeight w:val="315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9C4C85" w14:textId="3FBBBA07" w:rsidR="00F67B7C" w:rsidRPr="002740B3" w:rsidRDefault="00D30E9A" w:rsidP="00D90185">
            <w:pPr>
              <w:pStyle w:val="NormalnyWeb"/>
              <w:jc w:val="both"/>
            </w:pPr>
            <w:r>
              <w:t>Procesy międzyosobowe. Porozumiewanie się a „Ja”, spostrzeganie innych.</w:t>
            </w:r>
          </w:p>
        </w:tc>
        <w:tc>
          <w:tcPr>
            <w:tcW w:w="1850" w:type="dxa"/>
            <w:vAlign w:val="center"/>
          </w:tcPr>
          <w:p w14:paraId="3830705F" w14:textId="1D05552E" w:rsidR="00F67B7C" w:rsidRPr="002740B3" w:rsidRDefault="00F67B7C" w:rsidP="00D90185">
            <w:pPr>
              <w:pStyle w:val="NormalnyWeb"/>
              <w:jc w:val="both"/>
            </w:pPr>
            <w:r>
              <w:t>Wykład</w:t>
            </w:r>
            <w:r w:rsidR="00692114">
              <w:t>, ć</w:t>
            </w:r>
            <w:r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553AF20" w14:textId="77777777" w:rsidR="00F67B7C" w:rsidRPr="00C968F4" w:rsidRDefault="00F67B7C" w:rsidP="00D90185">
            <w:r>
              <w:t>04_W, 01_U, 02_U, 01_K</w:t>
            </w:r>
          </w:p>
        </w:tc>
      </w:tr>
      <w:tr w:rsidR="00F67B7C" w:rsidRPr="002740B3" w14:paraId="40EBA954" w14:textId="77777777" w:rsidTr="00F67B7C">
        <w:trPr>
          <w:trHeight w:val="315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ED816F" w14:textId="7C80F2BD" w:rsidR="00F67B7C" w:rsidRPr="002740B3" w:rsidRDefault="00D30E9A" w:rsidP="00D90185">
            <w:pPr>
              <w:pStyle w:val="NormalnyWeb"/>
              <w:jc w:val="both"/>
            </w:pPr>
            <w:proofErr w:type="spellStart"/>
            <w:r>
              <w:t>Heurytyki</w:t>
            </w:r>
            <w:proofErr w:type="spellEnd"/>
            <w:r>
              <w:t xml:space="preserve"> uproszczeń i efekty wpływu społecznego Czynniki wpływające na spostrzeganie społeczne. Mechanizmy wpływu społecznego.</w:t>
            </w:r>
          </w:p>
        </w:tc>
        <w:tc>
          <w:tcPr>
            <w:tcW w:w="1850" w:type="dxa"/>
            <w:vAlign w:val="center"/>
          </w:tcPr>
          <w:p w14:paraId="098B4C81" w14:textId="77777777" w:rsidR="00F67B7C" w:rsidRPr="002740B3" w:rsidRDefault="00F67B7C" w:rsidP="00D90185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02A7C9" w14:textId="77777777" w:rsidR="00F67B7C" w:rsidRPr="00C968F4" w:rsidRDefault="00F67B7C" w:rsidP="00D90185">
            <w:pPr>
              <w:pStyle w:val="NormalnyWeb"/>
              <w:spacing w:before="0" w:beforeAutospacing="0" w:after="0" w:afterAutospacing="0"/>
            </w:pPr>
            <w:r>
              <w:t>04_W, 02_U, 03_U, 01_K</w:t>
            </w:r>
          </w:p>
        </w:tc>
      </w:tr>
      <w:tr w:rsidR="00F67B7C" w:rsidRPr="002740B3" w14:paraId="5D00033E" w14:textId="77777777" w:rsidTr="00F67B7C">
        <w:trPr>
          <w:trHeight w:val="315"/>
        </w:trPr>
        <w:tc>
          <w:tcPr>
            <w:tcW w:w="575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B620" w14:textId="77777777" w:rsidR="00F67B7C" w:rsidRDefault="00D30E9A" w:rsidP="00D90185">
            <w:pPr>
              <w:pStyle w:val="NormalnyWeb"/>
              <w:jc w:val="both"/>
            </w:pPr>
            <w:r>
              <w:t>Kompetencja w porozumiewaniu się międzyludzkim. Cechy skutecznego porozumiewania się. Spojrzenie w siebie (</w:t>
            </w:r>
            <w:proofErr w:type="spellStart"/>
            <w:r>
              <w:t>teroie</w:t>
            </w:r>
            <w:proofErr w:type="spellEnd"/>
            <w:r>
              <w:t xml:space="preserve"> cienia C.G. Junga), Powstawanie obrazu siebie i obrazu innego (drugiego).</w:t>
            </w:r>
          </w:p>
          <w:p w14:paraId="2BCBD728" w14:textId="37DE122F" w:rsidR="00D30E9A" w:rsidRPr="00F743D4" w:rsidRDefault="00D30E9A" w:rsidP="00D90185">
            <w:pPr>
              <w:pStyle w:val="NormalnyWeb"/>
              <w:jc w:val="both"/>
            </w:pPr>
            <w:r>
              <w:t xml:space="preserve">Porozumiewanie się jako sterowanie tożsamością </w:t>
            </w:r>
          </w:p>
        </w:tc>
        <w:tc>
          <w:tcPr>
            <w:tcW w:w="1850" w:type="dxa"/>
            <w:vAlign w:val="center"/>
          </w:tcPr>
          <w:p w14:paraId="4609D2A0" w14:textId="0851363B" w:rsidR="00F67B7C" w:rsidRPr="00C82996" w:rsidRDefault="00F67B7C" w:rsidP="00D90185">
            <w:pPr>
              <w:pStyle w:val="NormalnyWeb"/>
              <w:jc w:val="both"/>
            </w:pPr>
            <w:r>
              <w:t>Wykład</w:t>
            </w:r>
            <w:r w:rsidR="00692114">
              <w:t xml:space="preserve">, </w:t>
            </w:r>
            <w: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E22DB4" w14:textId="77777777" w:rsidR="00F67B7C" w:rsidRDefault="00F67B7C" w:rsidP="00D90185">
            <w:pPr>
              <w:pStyle w:val="NormalnyWeb"/>
              <w:spacing w:before="0" w:beforeAutospacing="0" w:after="0" w:afterAutospacing="0"/>
            </w:pPr>
            <w:r>
              <w:t>03_U, 01_U, 03_U. 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4598221F" w14:textId="2DC17538" w:rsidR="00D30E9A" w:rsidRDefault="00F67B7C" w:rsidP="00F67B7C">
      <w:pPr>
        <w:pStyle w:val="NormalnyWeb"/>
        <w:jc w:val="both"/>
        <w:rPr>
          <w:sz w:val="20"/>
          <w:szCs w:val="20"/>
        </w:rPr>
      </w:pPr>
      <w:r w:rsidRPr="00F67B7C">
        <w:rPr>
          <w:sz w:val="20"/>
          <w:szCs w:val="20"/>
        </w:rPr>
        <w:t>1.</w:t>
      </w:r>
      <w:r w:rsidRPr="00F67B7C">
        <w:rPr>
          <w:sz w:val="20"/>
          <w:szCs w:val="20"/>
        </w:rPr>
        <w:tab/>
      </w:r>
      <w:r w:rsidR="00D30E9A">
        <w:rPr>
          <w:sz w:val="20"/>
          <w:szCs w:val="20"/>
        </w:rPr>
        <w:t xml:space="preserve">Adler, R.B., Rosenfeld, L.B., </w:t>
      </w:r>
      <w:proofErr w:type="spellStart"/>
      <w:r w:rsidR="00D30E9A">
        <w:rPr>
          <w:sz w:val="20"/>
          <w:szCs w:val="20"/>
        </w:rPr>
        <w:t>Proctor</w:t>
      </w:r>
      <w:proofErr w:type="spellEnd"/>
      <w:r w:rsidR="00D30E9A">
        <w:rPr>
          <w:sz w:val="20"/>
          <w:szCs w:val="20"/>
        </w:rPr>
        <w:t xml:space="preserve"> II. R.F. (2007). Relacje interpersonalne. Proces porozumiewania się. Dom Wydawniczy </w:t>
      </w:r>
      <w:proofErr w:type="spellStart"/>
      <w:r w:rsidR="00D30E9A">
        <w:rPr>
          <w:sz w:val="20"/>
          <w:szCs w:val="20"/>
        </w:rPr>
        <w:t>Rebis</w:t>
      </w:r>
      <w:proofErr w:type="spellEnd"/>
      <w:r w:rsidR="00D30E9A">
        <w:rPr>
          <w:sz w:val="20"/>
          <w:szCs w:val="20"/>
        </w:rPr>
        <w:t xml:space="preserve">. </w:t>
      </w:r>
    </w:p>
    <w:p w14:paraId="018E2EED" w14:textId="1BCF62CE" w:rsidR="00F67B7C" w:rsidRDefault="00D30E9A" w:rsidP="00F67B7C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F67B7C" w:rsidRPr="00F67B7C">
        <w:rPr>
          <w:sz w:val="20"/>
          <w:szCs w:val="20"/>
        </w:rPr>
        <w:t>Aronson E. (2004). Człowiek – istota społeczna, Warszawa</w:t>
      </w:r>
    </w:p>
    <w:p w14:paraId="6999EB46" w14:textId="5D8435B9" w:rsidR="00C10B2A" w:rsidRPr="00F67B7C" w:rsidRDefault="00C10B2A" w:rsidP="00F67B7C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proofErr w:type="spellStart"/>
      <w:r>
        <w:rPr>
          <w:sz w:val="20"/>
          <w:szCs w:val="20"/>
        </w:rPr>
        <w:t>Berne,E</w:t>
      </w:r>
      <w:proofErr w:type="spellEnd"/>
      <w:r>
        <w:rPr>
          <w:sz w:val="20"/>
          <w:szCs w:val="20"/>
        </w:rPr>
        <w:t xml:space="preserve"> 91994). W co </w:t>
      </w:r>
      <w:proofErr w:type="spellStart"/>
      <w:r>
        <w:rPr>
          <w:sz w:val="20"/>
          <w:szCs w:val="20"/>
        </w:rPr>
        <w:t>graja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ludzie?PWN</w:t>
      </w:r>
      <w:proofErr w:type="spellEnd"/>
      <w:r>
        <w:rPr>
          <w:sz w:val="20"/>
          <w:szCs w:val="20"/>
        </w:rPr>
        <w:t>. Warszawa</w:t>
      </w:r>
    </w:p>
    <w:p w14:paraId="1ACF74C9" w14:textId="5B31C559" w:rsidR="00CE5532" w:rsidRDefault="00C10B2A" w:rsidP="00F67B7C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F67B7C" w:rsidRPr="00F67B7C">
        <w:rPr>
          <w:sz w:val="20"/>
          <w:szCs w:val="20"/>
        </w:rPr>
        <w:t xml:space="preserve">Garbacz A. (2020). Dyskryminacja w szkole i jej konsekwencje w sferze psychospołecznego funkcjonowania jednostki, Rocznik administracji publicznej, 6, s. 112-127.  </w:t>
      </w:r>
      <w:hyperlink r:id="rId11" w:history="1">
        <w:r w:rsidR="00CE5532" w:rsidRPr="00BF1793">
          <w:rPr>
            <w:rStyle w:val="Hipercze"/>
            <w:sz w:val="20"/>
            <w:szCs w:val="20"/>
          </w:rPr>
          <w:t>https://www.ejournals.eu/RAP/2020/2020-6/art/18386/</w:t>
        </w:r>
      </w:hyperlink>
    </w:p>
    <w:p w14:paraId="232489AB" w14:textId="1F6B8813" w:rsidR="00894046" w:rsidRDefault="00F67B7C" w:rsidP="00F67B7C">
      <w:pPr>
        <w:pStyle w:val="NormalnyWeb"/>
        <w:jc w:val="both"/>
        <w:rPr>
          <w:sz w:val="20"/>
          <w:szCs w:val="20"/>
        </w:rPr>
      </w:pPr>
      <w:r w:rsidRPr="00F67B7C">
        <w:rPr>
          <w:sz w:val="20"/>
          <w:szCs w:val="20"/>
        </w:rPr>
        <w:t xml:space="preserve">4. </w:t>
      </w:r>
      <w:r w:rsidRPr="00F67B7C">
        <w:rPr>
          <w:sz w:val="20"/>
          <w:szCs w:val="20"/>
        </w:rPr>
        <w:tab/>
      </w:r>
      <w:proofErr w:type="spellStart"/>
      <w:r w:rsidRPr="00F67B7C">
        <w:rPr>
          <w:sz w:val="20"/>
          <w:szCs w:val="20"/>
        </w:rPr>
        <w:t>Jakimiuk</w:t>
      </w:r>
      <w:proofErr w:type="spellEnd"/>
      <w:r w:rsidRPr="00F67B7C">
        <w:rPr>
          <w:sz w:val="20"/>
          <w:szCs w:val="20"/>
        </w:rPr>
        <w:t xml:space="preserve"> B. (2018). Kompetencje społeczne i ich znaczenie przy realizacji kariery zawodowej, Edukacja Zawodowa i Ustawiczna, </w:t>
      </w:r>
      <w:proofErr w:type="spellStart"/>
      <w:r w:rsidRPr="00F67B7C">
        <w:rPr>
          <w:sz w:val="20"/>
          <w:szCs w:val="20"/>
        </w:rPr>
        <w:t>Polsko-Ukraiński</w:t>
      </w:r>
      <w:proofErr w:type="spellEnd"/>
      <w:r w:rsidRPr="00F67B7C">
        <w:rPr>
          <w:sz w:val="20"/>
          <w:szCs w:val="20"/>
        </w:rPr>
        <w:t xml:space="preserve"> Rocznik Naukowy, 3, s. 205-220. </w:t>
      </w:r>
      <w:hyperlink r:id="rId12" w:history="1">
        <w:r w:rsidR="00CE5532" w:rsidRPr="00BF1793">
          <w:rPr>
            <w:rStyle w:val="Hipercze"/>
            <w:sz w:val="20"/>
            <w:szCs w:val="20"/>
          </w:rPr>
          <w:t>https://www.researchgate.net/profile/Beata- Jakimiuk/publication/332401639_Kompetencje_spoleczne_i_ich_znaczenie_ przy_realizacji_kariery_zawodowej/links/5ce42b30a6fdccc9ddc49b87/Komp etencje-spoleczne-i-ich-znaczenie-przy-realizacji-kariery-zawodowej.pdf</w:t>
        </w:r>
      </w:hyperlink>
    </w:p>
    <w:p w14:paraId="45CB80F5" w14:textId="77777777" w:rsidR="00CE5532" w:rsidRDefault="00CE5532" w:rsidP="00F67B7C">
      <w:pPr>
        <w:pStyle w:val="NormalnyWeb"/>
        <w:jc w:val="both"/>
        <w:rPr>
          <w:sz w:val="20"/>
          <w:szCs w:val="20"/>
        </w:rPr>
      </w:pPr>
    </w:p>
    <w:p w14:paraId="1CD816D4" w14:textId="77777777" w:rsidR="00F67B7C" w:rsidRPr="00873852" w:rsidRDefault="00F67B7C" w:rsidP="00F67B7C">
      <w:pPr>
        <w:pStyle w:val="NormalnyWeb"/>
        <w:numPr>
          <w:ilvl w:val="0"/>
          <w:numId w:val="2"/>
        </w:numPr>
        <w:jc w:val="both"/>
        <w:rPr>
          <w:b/>
        </w:rPr>
      </w:pPr>
      <w:r w:rsidRPr="00873852">
        <w:rPr>
          <w:b/>
        </w:rPr>
        <w:t>Informacje dodatkowe:</w:t>
      </w:r>
    </w:p>
    <w:p w14:paraId="28F07884" w14:textId="77777777" w:rsidR="00F67B7C" w:rsidRPr="00873852" w:rsidRDefault="00F67B7C" w:rsidP="00F67B7C">
      <w:pPr>
        <w:spacing w:before="120"/>
        <w:jc w:val="both"/>
      </w:pPr>
      <w:r w:rsidRPr="00873852">
        <w:lastRenderedPageBreak/>
        <w:t xml:space="preserve">1. Metody i formy prowadzenia zajęć umożliwiające osiągnięcie założonych EU (proszę wskazać </w:t>
      </w:r>
      <w:r w:rsidRPr="00873852">
        <w:br/>
        <w:t>z proponowanych metod właściwe dla opisywanego przedmiotu/ zajęć lub zaproponować inne)</w:t>
      </w:r>
    </w:p>
    <w:p w14:paraId="2C4C2DF4" w14:textId="77777777" w:rsidR="00F67B7C" w:rsidRPr="00873852" w:rsidRDefault="00F67B7C" w:rsidP="00F67B7C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F67B7C" w:rsidRPr="00873852" w14:paraId="5E087487" w14:textId="77777777" w:rsidTr="00D90185">
        <w:trPr>
          <w:trHeight w:val="480"/>
        </w:trPr>
        <w:tc>
          <w:tcPr>
            <w:tcW w:w="7366" w:type="dxa"/>
          </w:tcPr>
          <w:p w14:paraId="018BC6DB" w14:textId="77777777" w:rsidR="00F67B7C" w:rsidRPr="00873852" w:rsidRDefault="00F67B7C" w:rsidP="00D90185">
            <w:pPr>
              <w:spacing w:before="120" w:after="100" w:afterAutospacing="1"/>
              <w:jc w:val="center"/>
            </w:pPr>
            <w:r w:rsidRPr="00873852">
              <w:rPr>
                <w:b/>
              </w:rPr>
              <w:t>Metody i formy prowadzenia zajęć*</w:t>
            </w:r>
          </w:p>
        </w:tc>
        <w:tc>
          <w:tcPr>
            <w:tcW w:w="2552" w:type="dxa"/>
          </w:tcPr>
          <w:p w14:paraId="6A587189" w14:textId="77777777" w:rsidR="00F67B7C" w:rsidRPr="00873852" w:rsidRDefault="00F67B7C" w:rsidP="00D90185">
            <w:pPr>
              <w:spacing w:before="120" w:after="100" w:afterAutospacing="1"/>
              <w:jc w:val="both"/>
            </w:pPr>
            <w:r w:rsidRPr="00873852">
              <w:t>Forma zajęć (w, ćw., lab., projekt, praktyka i inne)</w:t>
            </w:r>
          </w:p>
        </w:tc>
      </w:tr>
      <w:tr w:rsidR="00F67B7C" w:rsidRPr="00873852" w14:paraId="7FF30AEE" w14:textId="77777777" w:rsidTr="00D90185">
        <w:trPr>
          <w:trHeight w:val="268"/>
        </w:trPr>
        <w:tc>
          <w:tcPr>
            <w:tcW w:w="9918" w:type="dxa"/>
            <w:gridSpan w:val="2"/>
          </w:tcPr>
          <w:p w14:paraId="056B4998" w14:textId="01B31C94" w:rsidR="00F67B7C" w:rsidRPr="00873852" w:rsidRDefault="00F67B7C" w:rsidP="00D90185">
            <w:pPr>
              <w:spacing w:before="120" w:after="100" w:afterAutospacing="1"/>
              <w:jc w:val="center"/>
            </w:pPr>
            <w:r w:rsidRPr="00E21338">
              <w:t xml:space="preserve">Semestr </w:t>
            </w:r>
            <w:r w:rsidR="00E21338">
              <w:t>3</w:t>
            </w:r>
          </w:p>
        </w:tc>
      </w:tr>
      <w:tr w:rsidR="00F67B7C" w:rsidRPr="00873852" w14:paraId="341C487E" w14:textId="77777777" w:rsidTr="00D90185">
        <w:tc>
          <w:tcPr>
            <w:tcW w:w="7366" w:type="dxa"/>
            <w:vAlign w:val="center"/>
          </w:tcPr>
          <w:p w14:paraId="29F74DF0" w14:textId="77777777" w:rsidR="00F67B7C" w:rsidRPr="00873852" w:rsidRDefault="00F67B7C" w:rsidP="00D90185">
            <w:pPr>
              <w:spacing w:before="40" w:after="40"/>
              <w:jc w:val="both"/>
            </w:pPr>
            <w:r>
              <w:t>Wykład problemowy</w:t>
            </w:r>
          </w:p>
        </w:tc>
        <w:tc>
          <w:tcPr>
            <w:tcW w:w="2552" w:type="dxa"/>
            <w:vAlign w:val="center"/>
          </w:tcPr>
          <w:p w14:paraId="0F75C53C" w14:textId="77777777" w:rsidR="00F67B7C" w:rsidRPr="00873852" w:rsidRDefault="00F67B7C" w:rsidP="00D90185">
            <w:pPr>
              <w:spacing w:before="40" w:after="40"/>
              <w:jc w:val="both"/>
            </w:pPr>
            <w:r>
              <w:t xml:space="preserve">Wykład </w:t>
            </w:r>
          </w:p>
        </w:tc>
      </w:tr>
      <w:tr w:rsidR="00F67B7C" w:rsidRPr="00873852" w14:paraId="67F137CB" w14:textId="77777777" w:rsidTr="00D90185">
        <w:tc>
          <w:tcPr>
            <w:tcW w:w="7366" w:type="dxa"/>
            <w:vAlign w:val="center"/>
          </w:tcPr>
          <w:p w14:paraId="3C15DE5E" w14:textId="77777777" w:rsidR="00F67B7C" w:rsidRDefault="00F67B7C" w:rsidP="00D90185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2E0098C3" w14:textId="77777777" w:rsidR="00F67B7C" w:rsidRPr="00873852" w:rsidRDefault="00F67B7C" w:rsidP="00D90185">
            <w:pPr>
              <w:spacing w:before="40" w:after="40"/>
              <w:jc w:val="both"/>
            </w:pPr>
            <w:r>
              <w:t>Wykład</w:t>
            </w:r>
          </w:p>
        </w:tc>
      </w:tr>
      <w:tr w:rsidR="00F67B7C" w:rsidRPr="00873852" w14:paraId="5686ADE6" w14:textId="77777777" w:rsidTr="00D90185">
        <w:tc>
          <w:tcPr>
            <w:tcW w:w="7366" w:type="dxa"/>
            <w:vAlign w:val="center"/>
          </w:tcPr>
          <w:p w14:paraId="2BF66779" w14:textId="77777777" w:rsidR="00F67B7C" w:rsidRPr="00873852" w:rsidRDefault="00F67B7C" w:rsidP="00D90185">
            <w:pPr>
              <w:spacing w:before="40" w:after="40"/>
              <w:jc w:val="both"/>
            </w:pPr>
            <w:r>
              <w:t>Gra dydaktyczna</w:t>
            </w:r>
          </w:p>
        </w:tc>
        <w:tc>
          <w:tcPr>
            <w:tcW w:w="2552" w:type="dxa"/>
            <w:vAlign w:val="center"/>
          </w:tcPr>
          <w:p w14:paraId="26EC690C" w14:textId="77777777" w:rsidR="00F67B7C" w:rsidRPr="00873852" w:rsidRDefault="00F67B7C" w:rsidP="00D90185">
            <w:pPr>
              <w:spacing w:before="40" w:after="40"/>
              <w:jc w:val="both"/>
            </w:pPr>
            <w:r>
              <w:t>ćwiczenia</w:t>
            </w:r>
          </w:p>
        </w:tc>
      </w:tr>
      <w:tr w:rsidR="00F67B7C" w:rsidRPr="00873852" w14:paraId="2B098C51" w14:textId="77777777" w:rsidTr="00D90185">
        <w:tc>
          <w:tcPr>
            <w:tcW w:w="7366" w:type="dxa"/>
            <w:vAlign w:val="center"/>
          </w:tcPr>
          <w:p w14:paraId="07CA47C5" w14:textId="77777777" w:rsidR="00F67B7C" w:rsidRDefault="00F67B7C" w:rsidP="00D90185">
            <w:pPr>
              <w:spacing w:before="40" w:after="40"/>
              <w:jc w:val="both"/>
            </w:pPr>
            <w:r>
              <w:t>Metoda badawcza/Eksperyment społeczny</w:t>
            </w:r>
          </w:p>
        </w:tc>
        <w:tc>
          <w:tcPr>
            <w:tcW w:w="2552" w:type="dxa"/>
            <w:vAlign w:val="center"/>
          </w:tcPr>
          <w:p w14:paraId="763003AA" w14:textId="77777777" w:rsidR="00F67B7C" w:rsidRPr="00873852" w:rsidRDefault="00F67B7C" w:rsidP="00D90185">
            <w:pPr>
              <w:spacing w:before="40" w:after="40"/>
              <w:jc w:val="both"/>
            </w:pPr>
            <w:r>
              <w:t>ćwiczenia</w:t>
            </w:r>
          </w:p>
        </w:tc>
      </w:tr>
      <w:tr w:rsidR="00F67B7C" w:rsidRPr="00873852" w14:paraId="4B2A3DB9" w14:textId="77777777" w:rsidTr="00D90185">
        <w:tc>
          <w:tcPr>
            <w:tcW w:w="7366" w:type="dxa"/>
            <w:vAlign w:val="center"/>
          </w:tcPr>
          <w:p w14:paraId="2858C722" w14:textId="77777777" w:rsidR="00F67B7C" w:rsidRDefault="00F67B7C" w:rsidP="00D90185">
            <w:pPr>
              <w:spacing w:before="40" w:after="40"/>
              <w:jc w:val="both"/>
            </w:pPr>
            <w:r>
              <w:t>Metody aktywizujące</w:t>
            </w:r>
          </w:p>
        </w:tc>
        <w:tc>
          <w:tcPr>
            <w:tcW w:w="2552" w:type="dxa"/>
            <w:vAlign w:val="center"/>
          </w:tcPr>
          <w:p w14:paraId="70DC36AB" w14:textId="77777777" w:rsidR="00F67B7C" w:rsidRPr="00873852" w:rsidRDefault="00F67B7C" w:rsidP="00D90185">
            <w:pPr>
              <w:spacing w:before="40" w:after="40"/>
              <w:jc w:val="both"/>
            </w:pPr>
            <w:r>
              <w:t>ćwiczenia</w:t>
            </w:r>
          </w:p>
        </w:tc>
      </w:tr>
      <w:tr w:rsidR="00F67B7C" w:rsidRPr="00873852" w14:paraId="64FE337D" w14:textId="77777777" w:rsidTr="00D90185">
        <w:tc>
          <w:tcPr>
            <w:tcW w:w="7366" w:type="dxa"/>
            <w:vAlign w:val="center"/>
          </w:tcPr>
          <w:p w14:paraId="2E8EC8EF" w14:textId="77777777" w:rsidR="00F67B7C" w:rsidRDefault="00F67B7C" w:rsidP="00D90185">
            <w:pPr>
              <w:spacing w:before="40" w:after="40"/>
              <w:jc w:val="both"/>
            </w:pPr>
            <w:r>
              <w:t>Praca w grupie</w:t>
            </w:r>
          </w:p>
        </w:tc>
        <w:tc>
          <w:tcPr>
            <w:tcW w:w="2552" w:type="dxa"/>
            <w:vAlign w:val="center"/>
          </w:tcPr>
          <w:p w14:paraId="36BF53CA" w14:textId="77777777" w:rsidR="00F67B7C" w:rsidRPr="00C82996" w:rsidRDefault="00F67B7C" w:rsidP="00D90185">
            <w:pPr>
              <w:spacing w:before="40" w:after="40"/>
              <w:jc w:val="both"/>
            </w:pPr>
            <w:r>
              <w:t xml:space="preserve">Ćwiczenia </w:t>
            </w:r>
          </w:p>
        </w:tc>
      </w:tr>
    </w:tbl>
    <w:p w14:paraId="070A2AB7" w14:textId="77777777" w:rsidR="00F67B7C" w:rsidRPr="00873852" w:rsidRDefault="00F67B7C" w:rsidP="00F67B7C">
      <w:pPr>
        <w:jc w:val="both"/>
      </w:pPr>
    </w:p>
    <w:p w14:paraId="2C155BF7" w14:textId="77777777" w:rsidR="00F67B7C" w:rsidRPr="00873852" w:rsidRDefault="00F67B7C" w:rsidP="00F67B7C">
      <w:pPr>
        <w:jc w:val="both"/>
      </w:pPr>
      <w:r w:rsidRPr="00873852">
        <w:t>*przykładowe metody i formy prowadzenia zajęć: wykład konwersatoryjn</w:t>
      </w:r>
      <w:r>
        <w:t xml:space="preserve">y, wykład problemowy, dyskusja, </w:t>
      </w:r>
      <w:r w:rsidRPr="00873852">
        <w:t xml:space="preserve">praca </w:t>
      </w:r>
      <w:r w:rsidRPr="00873852">
        <w:br/>
        <w:t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</w:t>
      </w:r>
      <w:r>
        <w:t xml:space="preserve"> </w:t>
      </w:r>
      <w:r w:rsidRPr="00806F3F">
        <w:t>zajęcia biblioteczne, zadania praktyczne – przedmiot powiązany z realizacją praktyki pedagogicznej</w:t>
      </w:r>
      <w:r>
        <w:t xml:space="preserve"> i</w:t>
      </w:r>
      <w:r w:rsidRPr="00873852">
        <w:t xml:space="preserve"> inne</w:t>
      </w:r>
      <w:r>
        <w:t>.</w:t>
      </w:r>
    </w:p>
    <w:p w14:paraId="4A75D006" w14:textId="77777777" w:rsidR="00F67B7C" w:rsidRPr="00873852" w:rsidRDefault="00F67B7C" w:rsidP="00F67B7C">
      <w:pPr>
        <w:jc w:val="both"/>
      </w:pPr>
    </w:p>
    <w:p w14:paraId="24BA3FFC" w14:textId="77777777" w:rsidR="00F67B7C" w:rsidRDefault="00F67B7C" w:rsidP="00F67B7C">
      <w:pPr>
        <w:jc w:val="both"/>
        <w:rPr>
          <w:sz w:val="20"/>
          <w:szCs w:val="20"/>
        </w:rPr>
      </w:pPr>
    </w:p>
    <w:p w14:paraId="18357D2B" w14:textId="77777777" w:rsidR="00F67B7C" w:rsidRPr="004C27FD" w:rsidRDefault="00F67B7C" w:rsidP="00F67B7C">
      <w:pPr>
        <w:jc w:val="both"/>
      </w:pPr>
      <w:r w:rsidRPr="004C27FD">
        <w:t>2. Sposoby oceniania stopnia osiągnięcia EU (proszę wskazać z proponowanych sposobów właściwe dla danego EU lub/i zaproponować inne)</w:t>
      </w:r>
    </w:p>
    <w:p w14:paraId="570F8D32" w14:textId="77777777" w:rsidR="00F67B7C" w:rsidRPr="004C27FD" w:rsidRDefault="00F67B7C" w:rsidP="00F67B7C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936"/>
        <w:gridCol w:w="992"/>
        <w:gridCol w:w="851"/>
        <w:gridCol w:w="850"/>
        <w:gridCol w:w="629"/>
      </w:tblGrid>
      <w:tr w:rsidR="00F67B7C" w:rsidRPr="004C27FD" w14:paraId="5385C7A8" w14:textId="77777777" w:rsidTr="00D90185">
        <w:trPr>
          <w:trHeight w:val="609"/>
        </w:trPr>
        <w:tc>
          <w:tcPr>
            <w:tcW w:w="6005" w:type="dxa"/>
            <w:vMerge w:val="restart"/>
            <w:vAlign w:val="center"/>
          </w:tcPr>
          <w:p w14:paraId="0AA8A84F" w14:textId="77777777" w:rsidR="00F67B7C" w:rsidRPr="004C27FD" w:rsidRDefault="00F67B7C" w:rsidP="00D90185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Sposoby oceniania*</w:t>
            </w:r>
          </w:p>
        </w:tc>
        <w:tc>
          <w:tcPr>
            <w:tcW w:w="4258" w:type="dxa"/>
            <w:gridSpan w:val="5"/>
            <w:tcBorders>
              <w:bottom w:val="nil"/>
            </w:tcBorders>
            <w:vAlign w:val="center"/>
          </w:tcPr>
          <w:p w14:paraId="034D9CD2" w14:textId="77777777" w:rsidR="00F67B7C" w:rsidRPr="004C27FD" w:rsidRDefault="00F67B7C" w:rsidP="00D90185">
            <w:pPr>
              <w:jc w:val="center"/>
              <w:rPr>
                <w:bCs/>
              </w:rPr>
            </w:pPr>
            <w:r w:rsidRPr="004C27FD">
              <w:rPr>
                <w:bCs/>
              </w:rPr>
              <w:t>Symbole** EU dla przedmiotu/zajęć</w:t>
            </w:r>
          </w:p>
        </w:tc>
      </w:tr>
      <w:tr w:rsidR="00F67B7C" w:rsidRPr="004C27FD" w14:paraId="4D42AF21" w14:textId="77777777" w:rsidTr="00D90185">
        <w:trPr>
          <w:trHeight w:val="70"/>
        </w:trPr>
        <w:tc>
          <w:tcPr>
            <w:tcW w:w="6005" w:type="dxa"/>
            <w:vMerge/>
          </w:tcPr>
          <w:p w14:paraId="4E4947AF" w14:textId="77777777" w:rsidR="00F67B7C" w:rsidRPr="004C27FD" w:rsidRDefault="00F67B7C" w:rsidP="00D90185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14:paraId="6C4FD246" w14:textId="77777777" w:rsidR="00F67B7C" w:rsidRPr="004C27FD" w:rsidRDefault="00F67B7C" w:rsidP="00D90185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F67B7C" w:rsidRPr="004C27FD" w14:paraId="0C92A2D3" w14:textId="77777777" w:rsidTr="00D90185">
        <w:trPr>
          <w:trHeight w:val="204"/>
        </w:trPr>
        <w:tc>
          <w:tcPr>
            <w:tcW w:w="10263" w:type="dxa"/>
            <w:gridSpan w:val="6"/>
            <w:tcBorders>
              <w:right w:val="single" w:sz="4" w:space="0" w:color="auto"/>
            </w:tcBorders>
          </w:tcPr>
          <w:p w14:paraId="12456DD1" w14:textId="167DF758" w:rsidR="00F67B7C" w:rsidRPr="007A56F6" w:rsidRDefault="00F67B7C" w:rsidP="00D90185">
            <w:pPr>
              <w:spacing w:before="40" w:after="40"/>
              <w:jc w:val="center"/>
              <w:rPr>
                <w:rFonts w:ascii="Arial" w:hAnsi="Arial" w:cs="Arial"/>
                <w:highlight w:val="yellow"/>
              </w:rPr>
            </w:pPr>
            <w:r w:rsidRPr="00E21338">
              <w:t xml:space="preserve">Semestr </w:t>
            </w:r>
            <w:r w:rsidR="00E21338" w:rsidRPr="00E21338">
              <w:t>3</w:t>
            </w:r>
          </w:p>
        </w:tc>
      </w:tr>
      <w:tr w:rsidR="00692114" w:rsidRPr="004C27FD" w14:paraId="00D061F4" w14:textId="77777777" w:rsidTr="00692114">
        <w:trPr>
          <w:trHeight w:val="305"/>
        </w:trPr>
        <w:tc>
          <w:tcPr>
            <w:tcW w:w="6005" w:type="dxa"/>
            <w:vAlign w:val="center"/>
          </w:tcPr>
          <w:p w14:paraId="707D3F75" w14:textId="77777777" w:rsidR="00692114" w:rsidRPr="004C27FD" w:rsidRDefault="00692114" w:rsidP="00D90185">
            <w:pPr>
              <w:jc w:val="both"/>
            </w:pPr>
            <w:r>
              <w:t>Egzamin pisemny</w:t>
            </w:r>
          </w:p>
        </w:tc>
        <w:tc>
          <w:tcPr>
            <w:tcW w:w="936" w:type="dxa"/>
            <w:vAlign w:val="center"/>
          </w:tcPr>
          <w:p w14:paraId="0FF85E4C" w14:textId="77777777" w:rsidR="00692114" w:rsidRPr="00F702B7" w:rsidRDefault="00692114" w:rsidP="00D90185">
            <w:pPr>
              <w:rPr>
                <w:lang w:val="en-US"/>
              </w:rPr>
            </w:pPr>
            <w:r w:rsidRPr="00F702B7">
              <w:rPr>
                <w:lang w:val="en-US"/>
              </w:rPr>
              <w:t>01_W</w:t>
            </w:r>
          </w:p>
          <w:p w14:paraId="46464793" w14:textId="77777777" w:rsidR="00692114" w:rsidRPr="004C27FD" w:rsidRDefault="00692114" w:rsidP="00D90185">
            <w:pPr>
              <w:jc w:val="both"/>
            </w:pPr>
          </w:p>
        </w:tc>
        <w:tc>
          <w:tcPr>
            <w:tcW w:w="992" w:type="dxa"/>
            <w:vAlign w:val="center"/>
          </w:tcPr>
          <w:p w14:paraId="1134B490" w14:textId="77777777" w:rsidR="00692114" w:rsidRPr="00F702B7" w:rsidRDefault="00692114" w:rsidP="00D90185">
            <w:pPr>
              <w:rPr>
                <w:lang w:val="en-US"/>
              </w:rPr>
            </w:pPr>
            <w:r w:rsidRPr="00F702B7">
              <w:rPr>
                <w:lang w:val="en-US"/>
              </w:rPr>
              <w:t>02_W</w:t>
            </w:r>
          </w:p>
          <w:p w14:paraId="2DFFA9D7" w14:textId="77777777" w:rsidR="00692114" w:rsidRPr="00312808" w:rsidRDefault="00692114" w:rsidP="00D90185">
            <w:pPr>
              <w:jc w:val="both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14:paraId="4423796B" w14:textId="77777777" w:rsidR="00692114" w:rsidRPr="00F702B7" w:rsidRDefault="00692114" w:rsidP="00D90185">
            <w:pPr>
              <w:rPr>
                <w:lang w:val="en-US"/>
              </w:rPr>
            </w:pPr>
            <w:r>
              <w:rPr>
                <w:lang w:val="en-US"/>
              </w:rPr>
              <w:t>03_W</w:t>
            </w:r>
          </w:p>
          <w:p w14:paraId="1FF5CF52" w14:textId="77777777" w:rsidR="00692114" w:rsidRPr="00312808" w:rsidRDefault="00692114" w:rsidP="00D90185">
            <w:pPr>
              <w:jc w:val="both"/>
              <w:rPr>
                <w:lang w:val="en-US"/>
              </w:rPr>
            </w:pPr>
          </w:p>
        </w:tc>
        <w:tc>
          <w:tcPr>
            <w:tcW w:w="850" w:type="dxa"/>
            <w:vAlign w:val="center"/>
          </w:tcPr>
          <w:p w14:paraId="341F4146" w14:textId="3325B786" w:rsidR="00692114" w:rsidRPr="00F702B7" w:rsidRDefault="00692114" w:rsidP="00D9018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2E17F505" w14:textId="3C9B76B4" w:rsidR="00692114" w:rsidRPr="004C27FD" w:rsidRDefault="00692114" w:rsidP="00D90185">
            <w:pPr>
              <w:jc w:val="both"/>
            </w:pPr>
          </w:p>
        </w:tc>
        <w:tc>
          <w:tcPr>
            <w:tcW w:w="629" w:type="dxa"/>
            <w:vAlign w:val="center"/>
          </w:tcPr>
          <w:p w14:paraId="4A92E7B8" w14:textId="39569D2B" w:rsidR="00692114" w:rsidRPr="00692114" w:rsidRDefault="00692114" w:rsidP="00692114">
            <w:pPr>
              <w:rPr>
                <w:lang w:val="en-US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2114" w:rsidRPr="004C27FD" w14:paraId="071394E3" w14:textId="77777777" w:rsidTr="00692114">
        <w:trPr>
          <w:trHeight w:val="305"/>
        </w:trPr>
        <w:tc>
          <w:tcPr>
            <w:tcW w:w="6005" w:type="dxa"/>
            <w:vAlign w:val="center"/>
          </w:tcPr>
          <w:p w14:paraId="64EE8ACC" w14:textId="77777777" w:rsidR="00692114" w:rsidRPr="004C27FD" w:rsidRDefault="00692114" w:rsidP="00D90185">
            <w:pPr>
              <w:spacing w:before="40" w:after="40"/>
              <w:jc w:val="both"/>
            </w:pPr>
            <w:r>
              <w:t xml:space="preserve">Eksperyment społeczny </w:t>
            </w:r>
          </w:p>
        </w:tc>
        <w:tc>
          <w:tcPr>
            <w:tcW w:w="936" w:type="dxa"/>
            <w:vAlign w:val="center"/>
          </w:tcPr>
          <w:p w14:paraId="2E4F9D03" w14:textId="77777777" w:rsidR="00692114" w:rsidRPr="004C27FD" w:rsidRDefault="00692114" w:rsidP="00D90185">
            <w:pPr>
              <w:spacing w:before="40" w:after="40"/>
              <w:jc w:val="both"/>
            </w:pPr>
            <w:r>
              <w:t>01_U</w:t>
            </w:r>
          </w:p>
        </w:tc>
        <w:tc>
          <w:tcPr>
            <w:tcW w:w="992" w:type="dxa"/>
            <w:vAlign w:val="center"/>
          </w:tcPr>
          <w:p w14:paraId="3F473AF4" w14:textId="77777777" w:rsidR="00692114" w:rsidRPr="004C27FD" w:rsidRDefault="00692114" w:rsidP="00D90185">
            <w:pPr>
              <w:spacing w:before="40" w:after="40"/>
              <w:jc w:val="both"/>
            </w:pPr>
            <w:r>
              <w:t>02_U</w:t>
            </w:r>
          </w:p>
        </w:tc>
        <w:tc>
          <w:tcPr>
            <w:tcW w:w="851" w:type="dxa"/>
            <w:vAlign w:val="center"/>
          </w:tcPr>
          <w:p w14:paraId="2AAD8BB1" w14:textId="77777777" w:rsidR="00692114" w:rsidRPr="004C27FD" w:rsidRDefault="00692114" w:rsidP="00D90185">
            <w:pPr>
              <w:spacing w:before="40" w:after="40"/>
              <w:jc w:val="both"/>
            </w:pPr>
            <w:r>
              <w:t xml:space="preserve">03_U, </w:t>
            </w:r>
          </w:p>
        </w:tc>
        <w:tc>
          <w:tcPr>
            <w:tcW w:w="850" w:type="dxa"/>
            <w:vAlign w:val="center"/>
          </w:tcPr>
          <w:p w14:paraId="5ED4D21A" w14:textId="77777777" w:rsidR="00692114" w:rsidRPr="004C27FD" w:rsidRDefault="00692114" w:rsidP="00D90185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629" w:type="dxa"/>
            <w:vAlign w:val="center"/>
          </w:tcPr>
          <w:p w14:paraId="5B773405" w14:textId="4AD85C1A" w:rsidR="00692114" w:rsidRPr="004C27FD" w:rsidRDefault="00692114" w:rsidP="00D9018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2114" w:rsidRPr="004C27FD" w14:paraId="1F10A3B6" w14:textId="77777777" w:rsidTr="00692114">
        <w:trPr>
          <w:trHeight w:val="305"/>
        </w:trPr>
        <w:tc>
          <w:tcPr>
            <w:tcW w:w="6005" w:type="dxa"/>
            <w:vAlign w:val="center"/>
          </w:tcPr>
          <w:p w14:paraId="15437F9D" w14:textId="77777777" w:rsidR="00692114" w:rsidRPr="004C27FD" w:rsidRDefault="00692114" w:rsidP="00D90185">
            <w:pPr>
              <w:spacing w:before="40" w:after="40"/>
              <w:jc w:val="both"/>
            </w:pPr>
            <w:r>
              <w:t>Realizacja zadania zespołowego</w:t>
            </w:r>
          </w:p>
        </w:tc>
        <w:tc>
          <w:tcPr>
            <w:tcW w:w="936" w:type="dxa"/>
            <w:vAlign w:val="center"/>
          </w:tcPr>
          <w:p w14:paraId="598377E2" w14:textId="77777777" w:rsidR="00692114" w:rsidRDefault="00692114" w:rsidP="00D90185">
            <w:pPr>
              <w:spacing w:before="40" w:after="40"/>
              <w:jc w:val="both"/>
            </w:pPr>
          </w:p>
          <w:p w14:paraId="239B0EBE" w14:textId="2820CC8F" w:rsidR="00692114" w:rsidRPr="004C27FD" w:rsidRDefault="00692114" w:rsidP="00D90185">
            <w:pPr>
              <w:spacing w:before="40" w:after="40"/>
              <w:jc w:val="both"/>
            </w:pPr>
            <w:r>
              <w:t>01_U</w:t>
            </w:r>
          </w:p>
        </w:tc>
        <w:tc>
          <w:tcPr>
            <w:tcW w:w="992" w:type="dxa"/>
            <w:vAlign w:val="center"/>
          </w:tcPr>
          <w:p w14:paraId="0E91493F" w14:textId="77777777" w:rsidR="00692114" w:rsidRDefault="00692114" w:rsidP="00D90185">
            <w:pPr>
              <w:spacing w:before="40" w:after="40"/>
              <w:jc w:val="both"/>
            </w:pPr>
            <w:r>
              <w:t>02_U</w:t>
            </w:r>
          </w:p>
          <w:p w14:paraId="76B3AE88" w14:textId="77777777" w:rsidR="00692114" w:rsidRPr="004C27FD" w:rsidRDefault="00692114" w:rsidP="00D90185">
            <w:pPr>
              <w:spacing w:before="40" w:after="40"/>
              <w:jc w:val="both"/>
            </w:pPr>
          </w:p>
        </w:tc>
        <w:tc>
          <w:tcPr>
            <w:tcW w:w="851" w:type="dxa"/>
            <w:vAlign w:val="center"/>
          </w:tcPr>
          <w:p w14:paraId="663B7D88" w14:textId="77777777" w:rsidR="00692114" w:rsidRPr="004C27FD" w:rsidRDefault="00692114" w:rsidP="00D90185">
            <w:pPr>
              <w:spacing w:before="40" w:after="40"/>
              <w:jc w:val="both"/>
            </w:pPr>
            <w:r>
              <w:t>03_U</w:t>
            </w:r>
          </w:p>
        </w:tc>
        <w:tc>
          <w:tcPr>
            <w:tcW w:w="850" w:type="dxa"/>
            <w:vAlign w:val="center"/>
          </w:tcPr>
          <w:p w14:paraId="134BBA6D" w14:textId="77777777" w:rsidR="00692114" w:rsidRDefault="00692114" w:rsidP="00D90185">
            <w:pPr>
              <w:spacing w:before="40" w:after="40"/>
              <w:jc w:val="both"/>
            </w:pPr>
          </w:p>
          <w:p w14:paraId="5B3BB047" w14:textId="77777777" w:rsidR="00692114" w:rsidRPr="004C27FD" w:rsidRDefault="00692114" w:rsidP="00D90185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629" w:type="dxa"/>
            <w:vAlign w:val="center"/>
          </w:tcPr>
          <w:p w14:paraId="0983C45C" w14:textId="69523758" w:rsidR="00692114" w:rsidRPr="004C27FD" w:rsidRDefault="00692114" w:rsidP="00D9018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692114" w:rsidRPr="004C27FD" w14:paraId="1792B150" w14:textId="77777777" w:rsidTr="00692114">
        <w:trPr>
          <w:trHeight w:val="305"/>
        </w:trPr>
        <w:tc>
          <w:tcPr>
            <w:tcW w:w="6005" w:type="dxa"/>
            <w:vAlign w:val="center"/>
          </w:tcPr>
          <w:p w14:paraId="5C654FFD" w14:textId="77777777" w:rsidR="00692114" w:rsidRPr="004C27FD" w:rsidRDefault="00692114" w:rsidP="00D90185">
            <w:pPr>
              <w:spacing w:before="40" w:after="40"/>
              <w:jc w:val="both"/>
            </w:pPr>
            <w:r>
              <w:t>Prezentacja wyników badania naukowego</w:t>
            </w:r>
          </w:p>
        </w:tc>
        <w:tc>
          <w:tcPr>
            <w:tcW w:w="936" w:type="dxa"/>
            <w:vAlign w:val="center"/>
          </w:tcPr>
          <w:p w14:paraId="35BA72B4" w14:textId="77777777" w:rsidR="00692114" w:rsidRPr="004C27FD" w:rsidRDefault="00692114" w:rsidP="00D90185">
            <w:pPr>
              <w:spacing w:before="40" w:after="40"/>
              <w:jc w:val="both"/>
            </w:pPr>
            <w:r>
              <w:t>01_U</w:t>
            </w:r>
          </w:p>
        </w:tc>
        <w:tc>
          <w:tcPr>
            <w:tcW w:w="992" w:type="dxa"/>
            <w:vAlign w:val="center"/>
          </w:tcPr>
          <w:p w14:paraId="4CCF3C68" w14:textId="77777777" w:rsidR="00692114" w:rsidRPr="004C27FD" w:rsidRDefault="00692114" w:rsidP="00D90185">
            <w:pPr>
              <w:spacing w:before="40" w:after="40"/>
              <w:jc w:val="both"/>
            </w:pPr>
            <w:r>
              <w:t>03_U</w:t>
            </w:r>
          </w:p>
        </w:tc>
        <w:tc>
          <w:tcPr>
            <w:tcW w:w="851" w:type="dxa"/>
            <w:vAlign w:val="center"/>
          </w:tcPr>
          <w:p w14:paraId="454D3387" w14:textId="77777777" w:rsidR="00692114" w:rsidRPr="004C27FD" w:rsidRDefault="00692114" w:rsidP="00D90185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850" w:type="dxa"/>
            <w:vAlign w:val="center"/>
          </w:tcPr>
          <w:p w14:paraId="3DBEA267" w14:textId="440D0696" w:rsidR="00692114" w:rsidRPr="004C27FD" w:rsidRDefault="00692114" w:rsidP="00D90185">
            <w:pPr>
              <w:spacing w:before="40" w:after="40"/>
              <w:jc w:val="both"/>
            </w:pPr>
            <w:r>
              <w:t>-</w:t>
            </w:r>
          </w:p>
        </w:tc>
        <w:tc>
          <w:tcPr>
            <w:tcW w:w="629" w:type="dxa"/>
            <w:vAlign w:val="center"/>
          </w:tcPr>
          <w:p w14:paraId="26E418A8" w14:textId="12222C5F" w:rsidR="00692114" w:rsidRPr="004C27FD" w:rsidRDefault="00692114" w:rsidP="00D90185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71A8FA17" w14:textId="77777777" w:rsidR="00F67B7C" w:rsidRPr="004C27FD" w:rsidRDefault="00F67B7C" w:rsidP="00F67B7C"/>
    <w:p w14:paraId="7A8F2EC0" w14:textId="77777777" w:rsidR="00F67B7C" w:rsidRPr="004C27FD" w:rsidRDefault="00F67B7C" w:rsidP="00F67B7C">
      <w:r w:rsidRPr="004C27FD">
        <w:t>*Przykładowe sposoby oceniania: egzamin pisemny, egzamin ustny, kolokwium pisemne, kolokwium ustne, test</w:t>
      </w:r>
    </w:p>
    <w:p w14:paraId="62017941" w14:textId="77777777" w:rsidR="00F67B7C" w:rsidRPr="009A4911" w:rsidRDefault="00F67B7C" w:rsidP="00F67B7C">
      <w:r w:rsidRPr="004C27FD">
        <w:t>projekt, esej, raport, prezentacja multimedialna, egzamin praktyczny (obserwacja wykonawstwa), portfolio, inne,</w:t>
      </w:r>
      <w:r w:rsidRPr="004C27FD">
        <w:br/>
      </w:r>
      <w:r w:rsidRPr="004C27FD">
        <w:br/>
        <w:t>** wpisać symbole efektów uczenia się zgodne z punktem II.1.</w:t>
      </w:r>
    </w:p>
    <w:p w14:paraId="6D95960A" w14:textId="77777777" w:rsidR="00F67B7C" w:rsidRPr="008C12EA" w:rsidRDefault="00F67B7C" w:rsidP="00F67B7C">
      <w:pPr>
        <w:spacing w:before="120" w:after="100" w:afterAutospacing="1"/>
        <w:jc w:val="both"/>
      </w:pPr>
    </w:p>
    <w:p w14:paraId="1EA9FF43" w14:textId="77777777" w:rsidR="00F67B7C" w:rsidRPr="008C12EA" w:rsidRDefault="00F67B7C" w:rsidP="00F67B7C">
      <w:pPr>
        <w:spacing w:before="120" w:after="100" w:afterAutospacing="1"/>
        <w:jc w:val="both"/>
      </w:pPr>
      <w:r w:rsidRPr="008C12EA">
        <w:t>3.Nakład pracy studenta 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67B7C" w:rsidRPr="008C12EA" w14:paraId="488C0091" w14:textId="77777777" w:rsidTr="00D9018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7AB26A1A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299D7390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18672891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67B7C" w:rsidRPr="008C12EA" w14:paraId="4456E5E7" w14:textId="77777777" w:rsidTr="00D9018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DFE95DD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6AC81B4B" w14:textId="77777777" w:rsidR="00F67B7C" w:rsidRPr="008C12EA" w:rsidRDefault="00F67B7C" w:rsidP="00D9018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2EA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19CC0E8D" w14:textId="77777777" w:rsidR="00F67B7C" w:rsidRPr="00692114" w:rsidRDefault="00F67B7C" w:rsidP="00D9018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2114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F67B7C" w:rsidRPr="008C12EA" w14:paraId="33621838" w14:textId="77777777" w:rsidTr="00D90185">
        <w:trPr>
          <w:trHeight w:val="313"/>
        </w:trPr>
        <w:tc>
          <w:tcPr>
            <w:tcW w:w="5233" w:type="dxa"/>
            <w:gridSpan w:val="2"/>
            <w:vAlign w:val="center"/>
          </w:tcPr>
          <w:p w14:paraId="54BEAEFA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C12EA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24B816A" w14:textId="2747698D" w:rsidR="00F67B7C" w:rsidRPr="008C12EA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godz.</w:t>
            </w:r>
          </w:p>
        </w:tc>
        <w:tc>
          <w:tcPr>
            <w:tcW w:w="2374" w:type="dxa"/>
            <w:vAlign w:val="center"/>
          </w:tcPr>
          <w:p w14:paraId="15B09C1F" w14:textId="06EFFBD4" w:rsidR="00F67B7C" w:rsidRPr="00692114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692114">
              <w:rPr>
                <w:rFonts w:ascii="Times New Roman" w:hAnsi="Times New Roman" w:cs="Times New Roman"/>
              </w:rPr>
              <w:t>6 godz.</w:t>
            </w:r>
          </w:p>
        </w:tc>
      </w:tr>
      <w:tr w:rsidR="00F67B7C" w:rsidRPr="008C12EA" w14:paraId="27E717A7" w14:textId="77777777" w:rsidTr="00D9018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5547F6B5" w14:textId="77777777" w:rsidR="00F67B7C" w:rsidRPr="008C12EA" w:rsidRDefault="00F67B7C" w:rsidP="00D90185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12EA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4D059D7" w14:textId="77777777" w:rsidR="00F67B7C" w:rsidRPr="003371AB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 xml:space="preserve">1. Analiza </w:t>
            </w:r>
            <w:r>
              <w:rPr>
                <w:rFonts w:ascii="Times New Roman" w:hAnsi="Times New Roman" w:cs="Times New Roman"/>
              </w:rPr>
              <w:t>literatury</w:t>
            </w:r>
          </w:p>
        </w:tc>
        <w:tc>
          <w:tcPr>
            <w:tcW w:w="2092" w:type="dxa"/>
            <w:vAlign w:val="center"/>
          </w:tcPr>
          <w:p w14:paraId="08137004" w14:textId="58086B53" w:rsidR="00F67B7C" w:rsidRPr="008C12EA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godz.</w:t>
            </w:r>
          </w:p>
        </w:tc>
        <w:tc>
          <w:tcPr>
            <w:tcW w:w="2374" w:type="dxa"/>
            <w:vAlign w:val="center"/>
          </w:tcPr>
          <w:p w14:paraId="6CBCF3EF" w14:textId="104C0EDD" w:rsidR="00F67B7C" w:rsidRPr="00692114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92114" w:rsidRPr="008C12EA" w14:paraId="269A2960" w14:textId="77777777" w:rsidTr="00D90185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3E6A0628" w14:textId="77777777" w:rsidR="00692114" w:rsidRPr="008C12EA" w:rsidRDefault="00692114" w:rsidP="00D90185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47B1463" w14:textId="727A4EEC" w:rsidR="00692114" w:rsidRPr="003371AB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Przygotowanie do egzaminu</w:t>
            </w:r>
          </w:p>
        </w:tc>
        <w:tc>
          <w:tcPr>
            <w:tcW w:w="2092" w:type="dxa"/>
            <w:vAlign w:val="center"/>
          </w:tcPr>
          <w:p w14:paraId="00C9C401" w14:textId="114671C4" w:rsidR="00692114" w:rsidRPr="008C12EA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 godz.</w:t>
            </w:r>
          </w:p>
        </w:tc>
        <w:tc>
          <w:tcPr>
            <w:tcW w:w="2374" w:type="dxa"/>
            <w:vAlign w:val="center"/>
          </w:tcPr>
          <w:p w14:paraId="57710A04" w14:textId="50E2F001" w:rsidR="00692114" w:rsidRPr="00692114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7B7C" w:rsidRPr="008C12EA" w14:paraId="42F6B7B1" w14:textId="77777777" w:rsidTr="00D90185">
        <w:trPr>
          <w:trHeight w:val="573"/>
        </w:trPr>
        <w:tc>
          <w:tcPr>
            <w:tcW w:w="1057" w:type="dxa"/>
            <w:vMerge/>
            <w:vAlign w:val="center"/>
          </w:tcPr>
          <w:p w14:paraId="67833702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FE243A9" w14:textId="77777777" w:rsidR="00F67B7C" w:rsidRPr="003371AB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3371AB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Eksperyment psychologiczny</w:t>
            </w:r>
          </w:p>
        </w:tc>
        <w:tc>
          <w:tcPr>
            <w:tcW w:w="2092" w:type="dxa"/>
            <w:vAlign w:val="center"/>
          </w:tcPr>
          <w:p w14:paraId="164A6E82" w14:textId="5687369B" w:rsidR="00F67B7C" w:rsidRPr="008C12EA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74" w:type="dxa"/>
          </w:tcPr>
          <w:p w14:paraId="407E28F9" w14:textId="7133DEEA" w:rsidR="00F67B7C" w:rsidRPr="00692114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692114">
              <w:rPr>
                <w:rFonts w:ascii="Times New Roman" w:hAnsi="Times New Roman" w:cs="Times New Roman"/>
              </w:rPr>
              <w:t>6,5 godz.</w:t>
            </w:r>
          </w:p>
        </w:tc>
      </w:tr>
      <w:tr w:rsidR="00F67B7C" w:rsidRPr="008C12EA" w14:paraId="7A35054F" w14:textId="77777777" w:rsidTr="00D90185">
        <w:trPr>
          <w:trHeight w:val="333"/>
        </w:trPr>
        <w:tc>
          <w:tcPr>
            <w:tcW w:w="5233" w:type="dxa"/>
            <w:gridSpan w:val="2"/>
            <w:vAlign w:val="center"/>
          </w:tcPr>
          <w:p w14:paraId="0DF1D5F9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1AA6EAD" w14:textId="0D3946E5" w:rsidR="00F67B7C" w:rsidRPr="008C12EA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 godz.</w:t>
            </w:r>
          </w:p>
        </w:tc>
        <w:tc>
          <w:tcPr>
            <w:tcW w:w="2374" w:type="dxa"/>
            <w:vAlign w:val="center"/>
          </w:tcPr>
          <w:p w14:paraId="5264A5AF" w14:textId="64895A2E" w:rsidR="00F67B7C" w:rsidRPr="00692114" w:rsidRDefault="00692114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692114">
              <w:rPr>
                <w:rFonts w:ascii="Times New Roman" w:hAnsi="Times New Roman" w:cs="Times New Roman"/>
              </w:rPr>
              <w:t>12,5 godz.</w:t>
            </w:r>
          </w:p>
        </w:tc>
      </w:tr>
      <w:tr w:rsidR="00F67B7C" w:rsidRPr="008C12EA" w14:paraId="18BA7B99" w14:textId="77777777" w:rsidTr="00D90185">
        <w:trPr>
          <w:trHeight w:val="472"/>
        </w:trPr>
        <w:tc>
          <w:tcPr>
            <w:tcW w:w="5233" w:type="dxa"/>
            <w:gridSpan w:val="2"/>
            <w:vAlign w:val="center"/>
          </w:tcPr>
          <w:p w14:paraId="5F19A6A0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61A3CEF" w14:textId="00ABA050" w:rsidR="00F67B7C" w:rsidRPr="008C12EA" w:rsidRDefault="00CE5532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7A0A3D8" w14:textId="76EDE4ED" w:rsidR="00F67B7C" w:rsidRPr="00692114" w:rsidRDefault="00CE5532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692114">
              <w:rPr>
                <w:rFonts w:ascii="Times New Roman" w:hAnsi="Times New Roman" w:cs="Times New Roman"/>
              </w:rPr>
              <w:t>0,5</w:t>
            </w:r>
            <w:r w:rsidR="00F67B7C" w:rsidRPr="00692114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F67B7C" w:rsidRPr="008C12EA" w14:paraId="0BBBEFB6" w14:textId="77777777" w:rsidTr="00D90185">
        <w:trPr>
          <w:trHeight w:val="472"/>
        </w:trPr>
        <w:tc>
          <w:tcPr>
            <w:tcW w:w="5233" w:type="dxa"/>
            <w:gridSpan w:val="2"/>
            <w:vAlign w:val="center"/>
          </w:tcPr>
          <w:p w14:paraId="45246629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8C12E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20701AF9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07C78167" w14:textId="77777777" w:rsidR="00F67B7C" w:rsidRPr="00692114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692114">
              <w:rPr>
                <w:rFonts w:ascii="Times New Roman" w:hAnsi="Times New Roman" w:cs="Times New Roman"/>
              </w:rPr>
              <w:t>2 ECTS</w:t>
            </w:r>
          </w:p>
        </w:tc>
      </w:tr>
      <w:tr w:rsidR="00F67B7C" w:rsidRPr="008C12EA" w14:paraId="46B19438" w14:textId="77777777" w:rsidTr="00D90185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3E7E1CC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31CE304B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 xml:space="preserve">*proszę wskazać z proponowanych </w:t>
            </w:r>
            <w:r w:rsidRPr="008C12EA">
              <w:rPr>
                <w:rFonts w:ascii="Times New Roman" w:hAnsi="Times New Roman" w:cs="Times New Roman"/>
                <w:u w:val="single"/>
              </w:rPr>
              <w:t>przykładów</w:t>
            </w:r>
            <w:r w:rsidRPr="008C12EA">
              <w:rPr>
                <w:rFonts w:ascii="Times New Roman" w:hAnsi="Times New Roman" w:cs="Times New Roman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 </w:t>
            </w:r>
          </w:p>
          <w:p w14:paraId="4E1F7746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82FA3F4" w14:textId="77777777" w:rsidR="00F67B7C" w:rsidRPr="008C12EA" w:rsidRDefault="00F67B7C" w:rsidP="00D90185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8C12EA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258FF440" w14:textId="77777777" w:rsidR="00F67B7C" w:rsidRPr="008C12EA" w:rsidRDefault="00F67B7C" w:rsidP="00F67B7C">
      <w:pPr>
        <w:spacing w:before="120"/>
        <w:jc w:val="both"/>
      </w:pPr>
    </w:p>
    <w:p w14:paraId="1E99EECE" w14:textId="77777777" w:rsidR="00F67B7C" w:rsidRPr="008C12EA" w:rsidRDefault="00F67B7C" w:rsidP="00F67B7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bardzo dobry (</w:t>
      </w:r>
      <w:proofErr w:type="spellStart"/>
      <w:r w:rsidRPr="008C12EA">
        <w:rPr>
          <w:rFonts w:ascii="Times New Roman" w:hAnsi="Times New Roman" w:cs="Times New Roman"/>
        </w:rPr>
        <w:t>bdb</w:t>
      </w:r>
      <w:proofErr w:type="spellEnd"/>
      <w:r w:rsidRPr="008C12EA">
        <w:rPr>
          <w:rFonts w:ascii="Times New Roman" w:hAnsi="Times New Roman" w:cs="Times New Roman"/>
        </w:rPr>
        <w:t>; 5,0): znakomita wiedza, umiejętności i kompetencje społeczne;</w:t>
      </w:r>
    </w:p>
    <w:p w14:paraId="126B071E" w14:textId="77777777" w:rsidR="00F67B7C" w:rsidRPr="008C12EA" w:rsidRDefault="00F67B7C" w:rsidP="00F67B7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plus (+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4,5): bardzo dobra wiedza, umiejętności i kompetencje społeczne;</w:t>
      </w:r>
    </w:p>
    <w:p w14:paraId="2EFCB8CE" w14:textId="77777777" w:rsidR="00F67B7C" w:rsidRPr="008C12EA" w:rsidRDefault="00F67B7C" w:rsidP="00F67B7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dobry (</w:t>
      </w:r>
      <w:proofErr w:type="spellStart"/>
      <w:r w:rsidRPr="008C12EA">
        <w:rPr>
          <w:rFonts w:ascii="Times New Roman" w:hAnsi="Times New Roman" w:cs="Times New Roman"/>
        </w:rPr>
        <w:t>db</w:t>
      </w:r>
      <w:proofErr w:type="spellEnd"/>
      <w:r w:rsidRPr="008C12EA">
        <w:rPr>
          <w:rFonts w:ascii="Times New Roman" w:hAnsi="Times New Roman" w:cs="Times New Roman"/>
        </w:rPr>
        <w:t>; 4,0): dobra wiedza, umiejętności i kompetencje społeczne;</w:t>
      </w:r>
    </w:p>
    <w:p w14:paraId="304A8570" w14:textId="77777777" w:rsidR="00F67B7C" w:rsidRPr="008C12EA" w:rsidRDefault="00F67B7C" w:rsidP="00F67B7C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plus (+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>; 3,5): zadawalająca wiedza, umiejętności i kompetencje społeczne, ale ze znacznymi niedociągnięciami;</w:t>
      </w:r>
    </w:p>
    <w:p w14:paraId="35EDE1EB" w14:textId="77777777" w:rsidR="00F67B7C" w:rsidRPr="008C12EA" w:rsidRDefault="00F67B7C" w:rsidP="00F67B7C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dostateczny (</w:t>
      </w:r>
      <w:proofErr w:type="spellStart"/>
      <w:r w:rsidRPr="008C12EA">
        <w:rPr>
          <w:rFonts w:ascii="Times New Roman" w:hAnsi="Times New Roman" w:cs="Times New Roman"/>
        </w:rPr>
        <w:t>dst</w:t>
      </w:r>
      <w:proofErr w:type="spellEnd"/>
      <w:r w:rsidRPr="008C12EA">
        <w:rPr>
          <w:rFonts w:ascii="Times New Roman" w:hAnsi="Times New Roman" w:cs="Times New Roman"/>
        </w:rPr>
        <w:t>; 3,0): zadawalająca wiedza, umiejętności i kompetencje społeczne, ale z licznymi błędami;</w:t>
      </w:r>
    </w:p>
    <w:p w14:paraId="0200D21C" w14:textId="77777777" w:rsidR="00F67B7C" w:rsidRDefault="00F67B7C" w:rsidP="00F67B7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C12EA">
        <w:rPr>
          <w:rFonts w:ascii="Times New Roman" w:hAnsi="Times New Roman" w:cs="Times New Roman"/>
        </w:rPr>
        <w:t>niedostateczny (</w:t>
      </w:r>
      <w:proofErr w:type="spellStart"/>
      <w:r w:rsidRPr="008C12EA">
        <w:rPr>
          <w:rFonts w:ascii="Times New Roman" w:hAnsi="Times New Roman" w:cs="Times New Roman"/>
        </w:rPr>
        <w:t>ndst</w:t>
      </w:r>
      <w:proofErr w:type="spellEnd"/>
      <w:r w:rsidRPr="008C12EA">
        <w:rPr>
          <w:rFonts w:ascii="Times New Roman" w:hAnsi="Times New Roman" w:cs="Times New Roman"/>
        </w:rPr>
        <w:t>; 2,0): niezadowalająca wiedza, umiejętności i kompetencje społeczne.</w:t>
      </w:r>
    </w:p>
    <w:p w14:paraId="74893890" w14:textId="77777777" w:rsidR="00F67B7C" w:rsidRPr="00672A1A" w:rsidRDefault="00F67B7C" w:rsidP="00F67B7C">
      <w:pPr>
        <w:ind w:left="360"/>
        <w:jc w:val="both"/>
      </w:pPr>
      <w:r w:rsidRPr="00672A1A">
        <w:t>*możliwość dokładnego rozpisania kryteriów</w:t>
      </w:r>
    </w:p>
    <w:p w14:paraId="4F4BD597" w14:textId="77777777" w:rsidR="00F67B7C" w:rsidRDefault="00F67B7C" w:rsidP="00F67B7C">
      <w:pPr>
        <w:ind w:left="360"/>
        <w:jc w:val="both"/>
      </w:pPr>
    </w:p>
    <w:p w14:paraId="2B4DD434" w14:textId="22B1D8B2" w:rsidR="00F67B7C" w:rsidRPr="00C21B80" w:rsidRDefault="00F67B7C" w:rsidP="00F67B7C">
      <w:pPr>
        <w:rPr>
          <w:b/>
        </w:rPr>
      </w:pPr>
      <w:r w:rsidRPr="00C21B80">
        <w:rPr>
          <w:b/>
        </w:rPr>
        <w:t>Forma zaliczenia:</w:t>
      </w:r>
      <w:r w:rsidR="00E21338">
        <w:rPr>
          <w:b/>
        </w:rPr>
        <w:t xml:space="preserve"> egzamin</w:t>
      </w:r>
    </w:p>
    <w:p w14:paraId="62DFCAC7" w14:textId="77777777" w:rsidR="00CE5532" w:rsidRDefault="00CE5532" w:rsidP="00F67B7C"/>
    <w:p w14:paraId="63D29A44" w14:textId="1EDEC2B1" w:rsidR="00F67B7C" w:rsidRDefault="00F67B7C" w:rsidP="00F67B7C">
      <w:r w:rsidRPr="00CE5532">
        <w:rPr>
          <w:b/>
        </w:rPr>
        <w:t>Wykłady:</w:t>
      </w:r>
      <w:r>
        <w:t xml:space="preserve"> Test wyboru z wykładów  Kryteria oceniania:</w:t>
      </w:r>
    </w:p>
    <w:p w14:paraId="21751891" w14:textId="77777777" w:rsidR="00F67B7C" w:rsidRDefault="00F67B7C" w:rsidP="00F67B7C">
      <w:r>
        <w:t xml:space="preserve">100%-90% prawidłowych odpowiedzi ocena </w:t>
      </w:r>
      <w:proofErr w:type="spellStart"/>
      <w:r>
        <w:t>bdb</w:t>
      </w:r>
      <w:proofErr w:type="spellEnd"/>
      <w:r>
        <w:t xml:space="preserve"> (5,0)</w:t>
      </w:r>
    </w:p>
    <w:p w14:paraId="243C41CD" w14:textId="77777777" w:rsidR="00F67B7C" w:rsidRDefault="00F67B7C" w:rsidP="00F67B7C">
      <w:r>
        <w:t xml:space="preserve">89%-80% prawidłowych odpowiedzi ocena </w:t>
      </w:r>
      <w:proofErr w:type="spellStart"/>
      <w:r>
        <w:t>db</w:t>
      </w:r>
      <w:proofErr w:type="spellEnd"/>
      <w:r>
        <w:t xml:space="preserve"> (4,0)</w:t>
      </w:r>
    </w:p>
    <w:p w14:paraId="36B5281F" w14:textId="77777777" w:rsidR="00F67B7C" w:rsidRDefault="00F67B7C" w:rsidP="00F67B7C">
      <w:r>
        <w:t xml:space="preserve">79%-70 prawidłowych odpowiedzi ocena </w:t>
      </w:r>
      <w:proofErr w:type="spellStart"/>
      <w:r>
        <w:t>dst</w:t>
      </w:r>
      <w:proofErr w:type="spellEnd"/>
      <w:r>
        <w:t xml:space="preserve"> (3,0)</w:t>
      </w:r>
    </w:p>
    <w:p w14:paraId="5ED0EE26" w14:textId="77777777" w:rsidR="00F67B7C" w:rsidRDefault="00F67B7C" w:rsidP="00F67B7C">
      <w:r>
        <w:t xml:space="preserve">69%-0% prawidłowych odpowiedzi ocena: </w:t>
      </w:r>
      <w:proofErr w:type="spellStart"/>
      <w:r>
        <w:t>ndst</w:t>
      </w:r>
      <w:proofErr w:type="spellEnd"/>
      <w:r>
        <w:t xml:space="preserve"> (2,0)</w:t>
      </w:r>
    </w:p>
    <w:p w14:paraId="54922F28" w14:textId="77777777" w:rsidR="00CE5532" w:rsidRDefault="00CE5532" w:rsidP="00CE5532">
      <w:pPr>
        <w:jc w:val="both"/>
      </w:pPr>
    </w:p>
    <w:p w14:paraId="76FF94B2" w14:textId="33BC2989" w:rsidR="00F67B7C" w:rsidRPr="00CE5532" w:rsidRDefault="00F67B7C" w:rsidP="00CE5532">
      <w:pPr>
        <w:jc w:val="both"/>
        <w:rPr>
          <w:b/>
        </w:rPr>
      </w:pPr>
      <w:r w:rsidRPr="00CE5532">
        <w:rPr>
          <w:b/>
        </w:rPr>
        <w:t xml:space="preserve">Ćwiczenia: </w:t>
      </w:r>
    </w:p>
    <w:p w14:paraId="45F85B96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Student uzyskuje zaliczenie z ćwiczeń poprzez aktywność w dwóch formach:</w:t>
      </w:r>
    </w:p>
    <w:p w14:paraId="63DE6B1F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lastRenderedPageBreak/>
        <w:t>1)</w:t>
      </w:r>
      <w:r w:rsidRPr="007C3030">
        <w:rPr>
          <w:rFonts w:ascii="Times New Roman" w:hAnsi="Times New Roman" w:cs="Times New Roman"/>
        </w:rPr>
        <w:tab/>
        <w:t xml:space="preserve">Przygotowanie </w:t>
      </w:r>
      <w:r>
        <w:rPr>
          <w:rFonts w:ascii="Times New Roman" w:hAnsi="Times New Roman" w:cs="Times New Roman"/>
        </w:rPr>
        <w:t xml:space="preserve">eksperymentu społecznego zgodnie z przydzielonymi </w:t>
      </w:r>
      <w:proofErr w:type="spellStart"/>
      <w:r>
        <w:rPr>
          <w:rFonts w:ascii="Times New Roman" w:hAnsi="Times New Roman" w:cs="Times New Roman"/>
        </w:rPr>
        <w:t>efaktami</w:t>
      </w:r>
      <w:proofErr w:type="spellEnd"/>
      <w:r>
        <w:rPr>
          <w:rFonts w:ascii="Times New Roman" w:hAnsi="Times New Roman" w:cs="Times New Roman"/>
        </w:rPr>
        <w:t xml:space="preserve"> heurystyki poznawczej i stereotypów</w:t>
      </w:r>
    </w:p>
    <w:p w14:paraId="66C07819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2)</w:t>
      </w:r>
      <w:r w:rsidRPr="007C3030">
        <w:rPr>
          <w:rFonts w:ascii="Times New Roman" w:hAnsi="Times New Roman" w:cs="Times New Roman"/>
        </w:rPr>
        <w:tab/>
        <w:t>Praca zespołowa na zajęciach.</w:t>
      </w:r>
    </w:p>
    <w:p w14:paraId="00CC503F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Kryteria oceny poszczególnych form:</w:t>
      </w:r>
    </w:p>
    <w:p w14:paraId="392F2959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1)</w:t>
      </w:r>
      <w:r w:rsidRPr="007C3030">
        <w:rPr>
          <w:rFonts w:ascii="Times New Roman" w:hAnsi="Times New Roman" w:cs="Times New Roman"/>
        </w:rPr>
        <w:tab/>
        <w:t xml:space="preserve">Przygotowanie </w:t>
      </w:r>
      <w:r>
        <w:rPr>
          <w:rFonts w:ascii="Times New Roman" w:hAnsi="Times New Roman" w:cs="Times New Roman"/>
        </w:rPr>
        <w:t>eksperymentu</w:t>
      </w:r>
    </w:p>
    <w:p w14:paraId="61521878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2581906F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Oceniane będą:</w:t>
      </w:r>
    </w:p>
    <w:p w14:paraId="768EA7D2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- zgodność z tematem, (0-3 p.),</w:t>
      </w:r>
    </w:p>
    <w:p w14:paraId="59C917A7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- stopień zaangażowania studenta w prezentację </w:t>
      </w:r>
      <w:r>
        <w:rPr>
          <w:rFonts w:ascii="Times New Roman" w:hAnsi="Times New Roman" w:cs="Times New Roman"/>
        </w:rPr>
        <w:t>eksperymentu,</w:t>
      </w:r>
      <w:r w:rsidRPr="007C3030">
        <w:rPr>
          <w:rFonts w:ascii="Times New Roman" w:hAnsi="Times New Roman" w:cs="Times New Roman"/>
        </w:rPr>
        <w:t xml:space="preserve"> poprawność wypowiedzi, , angażowanie grupy (0-3 p.),</w:t>
      </w:r>
    </w:p>
    <w:p w14:paraId="129D3EF5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- struktura wypowiedzi pisemnej wg ustalonego kryterium (0-2 p.),</w:t>
      </w:r>
    </w:p>
    <w:p w14:paraId="3584F5F3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>- poprawność zapisu treści oraz uwzględnienie i zapis źródeł (0-2 p.).</w:t>
      </w:r>
    </w:p>
    <w:p w14:paraId="48DC46EA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2)   Praca zespołowa na zajęciach – zaliczenie zadania bez oceny (zaliczenie/brak zaliczenia)</w:t>
      </w:r>
    </w:p>
    <w:p w14:paraId="45995E77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Student otrzymuje zaliczenie na podstawie (wykonania jednego przydzielonego zadania</w:t>
      </w:r>
    </w:p>
    <w:p w14:paraId="27C9E4CE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indywidualnego, przedstawienie opracowanego zadania w zespole, zespołowej pracy</w:t>
      </w:r>
    </w:p>
    <w:p w14:paraId="075B8A0E" w14:textId="77777777" w:rsidR="00F67B7C" w:rsidRPr="007C3030" w:rsidRDefault="00F67B7C" w:rsidP="00F67B7C">
      <w:pPr>
        <w:pStyle w:val="Akapitzlist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grupowej na zajęciach, aktywności i zaangażowania w pracę zespołu, osiągnięcie </w:t>
      </w:r>
    </w:p>
    <w:p w14:paraId="5DCBFF0B" w14:textId="77777777" w:rsidR="00F67B7C" w:rsidRPr="008C12EA" w:rsidRDefault="00F67B7C" w:rsidP="00F67B7C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7C3030">
        <w:rPr>
          <w:rFonts w:ascii="Times New Roman" w:hAnsi="Times New Roman" w:cs="Times New Roman"/>
        </w:rPr>
        <w:t xml:space="preserve">            zakładanych efektów i wyników pracy w trakcie wykonywanych zadań/ćwiczeń).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E16D9F2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21338">
        <w:rPr>
          <w:rFonts w:ascii="Times New Roman" w:hAnsi="Times New Roman" w:cs="Times New Roman"/>
          <w:sz w:val="20"/>
          <w:szCs w:val="20"/>
        </w:rPr>
        <w:t>Opracował</w:t>
      </w:r>
      <w:r w:rsidR="00E21338">
        <w:rPr>
          <w:rFonts w:ascii="Times New Roman" w:hAnsi="Times New Roman" w:cs="Times New Roman"/>
          <w:sz w:val="20"/>
          <w:szCs w:val="20"/>
        </w:rPr>
        <w:t>a</w:t>
      </w:r>
      <w:r w:rsidRPr="00E21338">
        <w:rPr>
          <w:rFonts w:ascii="Times New Roman" w:hAnsi="Times New Roman" w:cs="Times New Roman"/>
          <w:sz w:val="20"/>
          <w:szCs w:val="20"/>
        </w:rPr>
        <w:t>:</w:t>
      </w:r>
      <w:r w:rsidR="00E21338">
        <w:rPr>
          <w:rFonts w:ascii="Times New Roman" w:hAnsi="Times New Roman" w:cs="Times New Roman"/>
          <w:sz w:val="20"/>
          <w:szCs w:val="20"/>
        </w:rPr>
        <w:t xml:space="preserve"> dr hab. Ewa Karmolińska-Jagodzik </w:t>
      </w:r>
    </w:p>
    <w:p w14:paraId="3BF66DBA" w14:textId="78C8A26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E3292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366DA" w14:textId="77777777" w:rsidR="00F901ED" w:rsidRDefault="00F901ED" w:rsidP="00F901ED">
      <w:r>
        <w:separator/>
      </w:r>
    </w:p>
  </w:endnote>
  <w:endnote w:type="continuationSeparator" w:id="0">
    <w:p w14:paraId="48CCBCD8" w14:textId="77777777" w:rsidR="00F901ED" w:rsidRDefault="00F901ED" w:rsidP="00F9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EF866" w14:textId="77777777" w:rsidR="00F901ED" w:rsidRDefault="00F901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7B019" w14:textId="77777777" w:rsidR="00F901ED" w:rsidRDefault="00F901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0F3DC" w14:textId="77777777" w:rsidR="00F901ED" w:rsidRDefault="00F90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A3E09" w14:textId="77777777" w:rsidR="00F901ED" w:rsidRDefault="00F901ED" w:rsidP="00F901ED">
      <w:r>
        <w:separator/>
      </w:r>
    </w:p>
  </w:footnote>
  <w:footnote w:type="continuationSeparator" w:id="0">
    <w:p w14:paraId="4D5B83A7" w14:textId="77777777" w:rsidR="00F901ED" w:rsidRDefault="00F901ED" w:rsidP="00F90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AD978" w14:textId="77777777" w:rsidR="00F901ED" w:rsidRDefault="00F901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6E70B" w14:textId="60FB0D86" w:rsidR="00F901ED" w:rsidRDefault="00F901ED">
    <w:pPr>
      <w:pStyle w:val="Nagwek"/>
    </w:pPr>
    <w:r>
      <w:rPr>
        <w:noProof/>
      </w:rPr>
      <w:drawing>
        <wp:inline distT="0" distB="0" distL="0" distR="0" wp14:anchorId="735A9C73" wp14:editId="7630CF53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3EB64" w14:textId="77777777" w:rsidR="00F901ED" w:rsidRDefault="00F901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4CD35" w14:textId="77777777" w:rsidR="00F901ED" w:rsidRDefault="00F90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A022D"/>
    <w:rsid w:val="000B2A22"/>
    <w:rsid w:val="000B4836"/>
    <w:rsid w:val="000C11B6"/>
    <w:rsid w:val="000F6F2E"/>
    <w:rsid w:val="00112D4B"/>
    <w:rsid w:val="00122307"/>
    <w:rsid w:val="00162656"/>
    <w:rsid w:val="00173115"/>
    <w:rsid w:val="00205207"/>
    <w:rsid w:val="00240710"/>
    <w:rsid w:val="002E3292"/>
    <w:rsid w:val="002E3FEB"/>
    <w:rsid w:val="00312675"/>
    <w:rsid w:val="003A7C6D"/>
    <w:rsid w:val="0043462B"/>
    <w:rsid w:val="00436A83"/>
    <w:rsid w:val="004454D7"/>
    <w:rsid w:val="00461E39"/>
    <w:rsid w:val="00493649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92114"/>
    <w:rsid w:val="006B2A7C"/>
    <w:rsid w:val="006B5CD5"/>
    <w:rsid w:val="006C745A"/>
    <w:rsid w:val="006F3FC3"/>
    <w:rsid w:val="007244C6"/>
    <w:rsid w:val="00732BA2"/>
    <w:rsid w:val="0074198D"/>
    <w:rsid w:val="00761718"/>
    <w:rsid w:val="00772D01"/>
    <w:rsid w:val="007A56F6"/>
    <w:rsid w:val="007A5944"/>
    <w:rsid w:val="007E7177"/>
    <w:rsid w:val="00833F7B"/>
    <w:rsid w:val="00844880"/>
    <w:rsid w:val="00865D42"/>
    <w:rsid w:val="00894046"/>
    <w:rsid w:val="008A35C7"/>
    <w:rsid w:val="008D0219"/>
    <w:rsid w:val="008D6268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93802"/>
    <w:rsid w:val="00AB7630"/>
    <w:rsid w:val="00AE1F61"/>
    <w:rsid w:val="00AF607C"/>
    <w:rsid w:val="00B70973"/>
    <w:rsid w:val="00B75CEF"/>
    <w:rsid w:val="00B7673F"/>
    <w:rsid w:val="00B96CF7"/>
    <w:rsid w:val="00C06BAF"/>
    <w:rsid w:val="00C10B2A"/>
    <w:rsid w:val="00C14B00"/>
    <w:rsid w:val="00C20AF0"/>
    <w:rsid w:val="00C30413"/>
    <w:rsid w:val="00C529F3"/>
    <w:rsid w:val="00C92365"/>
    <w:rsid w:val="00C96E55"/>
    <w:rsid w:val="00CC3ECF"/>
    <w:rsid w:val="00CC4E81"/>
    <w:rsid w:val="00CC52A3"/>
    <w:rsid w:val="00CE5532"/>
    <w:rsid w:val="00CE7D57"/>
    <w:rsid w:val="00CF1517"/>
    <w:rsid w:val="00D00318"/>
    <w:rsid w:val="00D169C1"/>
    <w:rsid w:val="00D30E9A"/>
    <w:rsid w:val="00D54922"/>
    <w:rsid w:val="00D6209B"/>
    <w:rsid w:val="00D93ABE"/>
    <w:rsid w:val="00DA7ECA"/>
    <w:rsid w:val="00DD6E21"/>
    <w:rsid w:val="00E16439"/>
    <w:rsid w:val="00E21338"/>
    <w:rsid w:val="00E53688"/>
    <w:rsid w:val="00E83C91"/>
    <w:rsid w:val="00E851F1"/>
    <w:rsid w:val="00EC4C44"/>
    <w:rsid w:val="00EF20B5"/>
    <w:rsid w:val="00EF79B8"/>
    <w:rsid w:val="00F02FA6"/>
    <w:rsid w:val="00F1701A"/>
    <w:rsid w:val="00F17528"/>
    <w:rsid w:val="00F2643F"/>
    <w:rsid w:val="00F32185"/>
    <w:rsid w:val="00F375E7"/>
    <w:rsid w:val="00F444D1"/>
    <w:rsid w:val="00F67B7C"/>
    <w:rsid w:val="00F901ED"/>
    <w:rsid w:val="00F91F18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E55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53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90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1E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0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1E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esearchgate.net/profile/Beata-%20Jakimiuk/publication/332401639_Kompetencje_spoleczne_i_ich_znaczenie_%20przy_realizacji_kariery_zawodowej/links/5ce42b30a6fdccc9ddc49b87/Komp%20etencje-spoleczne-i-ich-znaczenie-przy-realizacji-kariery-zawodowej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journals.eu/RAP/2020/2020-6/art/18386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61A10-DF01-40FD-ABDA-CE71E1FE6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8152B-DE2D-45B9-80CA-5AD53504FF0D}">
  <ds:schemaRefs>
    <ds:schemaRef ds:uri="http://purl.org/dc/dcmitype/"/>
    <ds:schemaRef ds:uri="http://schemas.microsoft.com/office/infopath/2007/PartnerControls"/>
    <ds:schemaRef ds:uri="fd409965-53b7-4ddd-b03e-f8489fde3b9a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6ec5d95e-3c9a-4455-8a58-e5727af0cc95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2D4C4F-6067-49C7-BC9B-7FEDBF1AE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AF1970-6E85-4CCE-8520-54714EE0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1499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6</cp:revision>
  <cp:lastPrinted>2023-01-11T09:32:00Z</cp:lastPrinted>
  <dcterms:created xsi:type="dcterms:W3CDTF">2025-06-17T08:36:00Z</dcterms:created>
  <dcterms:modified xsi:type="dcterms:W3CDTF">2025-08-27T10:09:00Z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dc438512072ee483021decd098f5e02fcdd5882ecf1857f2125dedfd1a8957ca</vt:lpwstr>
  </property>
  <property fmtid="{D5CDD505-2E9C-101B-9397-08002B2CF9AE}" pid="3" name="ContentTypeId">
    <vt:lpwstr>0x010100AC7B136C352DA44D9F1E551A56FF0EF4</vt:lpwstr>
  </property>
</Properties>
</file>